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09A" w:rsidRDefault="0002209A"/>
    <w:p w:rsidR="00A255F8" w:rsidRPr="007C37B0" w:rsidRDefault="00A255F8" w:rsidP="00A255F8">
      <w:pPr>
        <w:pStyle w:val="Nzev"/>
        <w:rPr>
          <w:rFonts w:ascii="Times New Roman" w:hAnsi="Times New Roman" w:cs="Times New Roman"/>
          <w:sz w:val="40"/>
        </w:rPr>
      </w:pPr>
      <w:r w:rsidRPr="007C37B0">
        <w:rPr>
          <w:rFonts w:ascii="Times New Roman" w:hAnsi="Times New Roman" w:cs="Times New Roman"/>
        </w:rPr>
        <w:t>Výroční zpráva za školní rok 20</w:t>
      </w:r>
      <w:r w:rsidR="00E8068E">
        <w:rPr>
          <w:rFonts w:ascii="Times New Roman" w:hAnsi="Times New Roman" w:cs="Times New Roman"/>
        </w:rPr>
        <w:t>2</w:t>
      </w:r>
      <w:r w:rsidR="000E14B3">
        <w:rPr>
          <w:rFonts w:ascii="Times New Roman" w:hAnsi="Times New Roman" w:cs="Times New Roman"/>
        </w:rPr>
        <w:t>2</w:t>
      </w:r>
      <w:r w:rsidRPr="007C37B0">
        <w:rPr>
          <w:rFonts w:ascii="Times New Roman" w:hAnsi="Times New Roman" w:cs="Times New Roman"/>
        </w:rPr>
        <w:t>/20</w:t>
      </w:r>
      <w:r w:rsidR="00B92479" w:rsidRPr="007C37B0">
        <w:rPr>
          <w:rFonts w:ascii="Times New Roman" w:hAnsi="Times New Roman" w:cs="Times New Roman"/>
        </w:rPr>
        <w:t>2</w:t>
      </w:r>
      <w:r w:rsidR="000E14B3">
        <w:rPr>
          <w:rFonts w:ascii="Times New Roman" w:hAnsi="Times New Roman" w:cs="Times New Roman"/>
        </w:rPr>
        <w:t>3</w:t>
      </w:r>
    </w:p>
    <w:p w:rsidR="00A255F8" w:rsidRPr="007C37B0" w:rsidRDefault="00A255F8" w:rsidP="00B51B68">
      <w:pPr>
        <w:pStyle w:val="Nadpis1"/>
        <w:rPr>
          <w:rFonts w:ascii="Times New Roman" w:hAnsi="Times New Roman" w:cs="Times New Roman"/>
        </w:rPr>
      </w:pPr>
      <w:r w:rsidRPr="007C37B0">
        <w:rPr>
          <w:rFonts w:ascii="Times New Roman" w:hAnsi="Times New Roman" w:cs="Times New Roman"/>
        </w:rPr>
        <w:t>Základní údaje o škole</w:t>
      </w:r>
    </w:p>
    <w:p w:rsidR="00B51B68" w:rsidRDefault="00B51B68" w:rsidP="00B51B68">
      <w:pPr>
        <w:pStyle w:val="Odstavecseseznamem"/>
        <w:numPr>
          <w:ilvl w:val="0"/>
          <w:numId w:val="6"/>
        </w:numPr>
        <w:ind w:left="567" w:hanging="567"/>
        <w:rPr>
          <w:lang w:eastAsia="cs-CZ"/>
        </w:rPr>
      </w:pPr>
      <w:r>
        <w:rPr>
          <w:u w:val="single"/>
          <w:lang w:eastAsia="cs-CZ"/>
        </w:rPr>
        <w:t>Přesný název právnické osoby</w:t>
      </w:r>
      <w:r w:rsidR="004164F0">
        <w:rPr>
          <w:rStyle w:val="Znakapoznpodarou"/>
          <w:u w:val="single"/>
          <w:lang w:eastAsia="cs-CZ"/>
        </w:rPr>
        <w:footnoteReference w:id="1"/>
      </w:r>
      <w:r>
        <w:rPr>
          <w:lang w:eastAsia="cs-CZ"/>
        </w:rPr>
        <w:t xml:space="preserve"> dle zřizovací listiny ve znění platném k 31. 8. 20</w:t>
      </w:r>
      <w:r w:rsidR="00B92479">
        <w:rPr>
          <w:lang w:eastAsia="cs-CZ"/>
        </w:rPr>
        <w:t>2</w:t>
      </w:r>
      <w:r w:rsidR="000E14B3">
        <w:rPr>
          <w:lang w:eastAsia="cs-CZ"/>
        </w:rPr>
        <w:t>3</w:t>
      </w:r>
      <w:r w:rsidR="00B92479">
        <w:rPr>
          <w:lang w:eastAsia="cs-CZ"/>
        </w:rPr>
        <w:t xml:space="preserve"> </w:t>
      </w:r>
    </w:p>
    <w:p w:rsidR="00B51B68" w:rsidRDefault="00B51B68" w:rsidP="00BF18AA">
      <w:pPr>
        <w:spacing w:line="240" w:lineRule="auto"/>
        <w:jc w:val="center"/>
        <w:rPr>
          <w:b/>
          <w:sz w:val="28"/>
          <w:szCs w:val="28"/>
          <w:lang w:eastAsia="cs-CZ"/>
        </w:rPr>
      </w:pPr>
      <w:r>
        <w:rPr>
          <w:b/>
          <w:sz w:val="28"/>
          <w:szCs w:val="28"/>
          <w:lang w:eastAsia="cs-CZ"/>
        </w:rPr>
        <w:t xml:space="preserve">Střední </w:t>
      </w:r>
      <w:r w:rsidR="001F5016">
        <w:rPr>
          <w:b/>
          <w:sz w:val="28"/>
          <w:szCs w:val="28"/>
          <w:lang w:eastAsia="cs-CZ"/>
        </w:rPr>
        <w:t xml:space="preserve">škola </w:t>
      </w:r>
      <w:r>
        <w:rPr>
          <w:b/>
          <w:sz w:val="28"/>
          <w:szCs w:val="28"/>
          <w:lang w:eastAsia="cs-CZ"/>
        </w:rPr>
        <w:t>podnikání</w:t>
      </w:r>
      <w:r w:rsidR="001F5016">
        <w:rPr>
          <w:b/>
          <w:sz w:val="28"/>
          <w:szCs w:val="28"/>
          <w:lang w:eastAsia="cs-CZ"/>
        </w:rPr>
        <w:t xml:space="preserve"> a gastronomie</w:t>
      </w:r>
    </w:p>
    <w:p w:rsidR="00B51B68" w:rsidRDefault="00B51B68" w:rsidP="00BF18AA">
      <w:pPr>
        <w:spacing w:line="240" w:lineRule="auto"/>
        <w:jc w:val="center"/>
        <w:rPr>
          <w:b/>
          <w:sz w:val="28"/>
          <w:szCs w:val="28"/>
          <w:lang w:eastAsia="cs-CZ"/>
        </w:rPr>
      </w:pPr>
      <w:r>
        <w:rPr>
          <w:b/>
          <w:sz w:val="28"/>
          <w:szCs w:val="28"/>
          <w:lang w:eastAsia="cs-CZ"/>
        </w:rPr>
        <w:t>Za Černým mostem 362 / 3, 198 00 Praha 9</w:t>
      </w:r>
    </w:p>
    <w:p w:rsidR="001F5016" w:rsidRDefault="00B51B68" w:rsidP="001F5016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 xml:space="preserve">Poslední rozhodnutí MŠMT ČR ze dne </w:t>
      </w:r>
      <w:r w:rsidR="001F5016">
        <w:rPr>
          <w:lang w:eastAsia="cs-CZ"/>
        </w:rPr>
        <w:t>15</w:t>
      </w:r>
      <w:r>
        <w:rPr>
          <w:lang w:eastAsia="cs-CZ"/>
        </w:rPr>
        <w:t xml:space="preserve">. </w:t>
      </w:r>
      <w:r w:rsidR="001F5016">
        <w:rPr>
          <w:lang w:eastAsia="cs-CZ"/>
        </w:rPr>
        <w:t>1</w:t>
      </w:r>
      <w:r>
        <w:rPr>
          <w:lang w:eastAsia="cs-CZ"/>
        </w:rPr>
        <w:t>. 20</w:t>
      </w:r>
      <w:r w:rsidR="001F5016">
        <w:rPr>
          <w:lang w:eastAsia="cs-CZ"/>
        </w:rPr>
        <w:t>2</w:t>
      </w:r>
      <w:r>
        <w:rPr>
          <w:lang w:eastAsia="cs-CZ"/>
        </w:rPr>
        <w:t xml:space="preserve">1 pod č. j. </w:t>
      </w:r>
      <w:r w:rsidR="001F5016">
        <w:rPr>
          <w:lang w:eastAsia="cs-CZ"/>
        </w:rPr>
        <w:t>MSMT-46565/2020-2</w:t>
      </w:r>
      <w:r>
        <w:rPr>
          <w:lang w:eastAsia="cs-CZ"/>
        </w:rPr>
        <w:t xml:space="preserve"> </w:t>
      </w:r>
    </w:p>
    <w:p w:rsidR="00B51B68" w:rsidRDefault="00B51B68" w:rsidP="001F5016">
      <w:pPr>
        <w:spacing w:line="240" w:lineRule="auto"/>
        <w:jc w:val="left"/>
        <w:rPr>
          <w:lang w:eastAsia="cs-CZ"/>
        </w:rPr>
      </w:pPr>
      <w:r>
        <w:rPr>
          <w:lang w:eastAsia="cs-CZ"/>
        </w:rPr>
        <w:t>s účinností od</w:t>
      </w:r>
      <w:r w:rsidR="00BF18AA">
        <w:rPr>
          <w:lang w:eastAsia="cs-CZ"/>
        </w:rPr>
        <w:t> </w:t>
      </w:r>
      <w:r>
        <w:rPr>
          <w:lang w:eastAsia="cs-CZ"/>
        </w:rPr>
        <w:t>1.</w:t>
      </w:r>
      <w:r w:rsidR="00BF18AA">
        <w:rPr>
          <w:lang w:eastAsia="cs-CZ"/>
        </w:rPr>
        <w:t> </w:t>
      </w:r>
      <w:r>
        <w:rPr>
          <w:lang w:eastAsia="cs-CZ"/>
        </w:rPr>
        <w:t>9.</w:t>
      </w:r>
      <w:r w:rsidR="00BF18AA">
        <w:rPr>
          <w:lang w:eastAsia="cs-CZ"/>
        </w:rPr>
        <w:t> </w:t>
      </w:r>
      <w:r>
        <w:rPr>
          <w:lang w:eastAsia="cs-CZ"/>
        </w:rPr>
        <w:t>20</w:t>
      </w:r>
      <w:r w:rsidR="001F5016">
        <w:rPr>
          <w:lang w:eastAsia="cs-CZ"/>
        </w:rPr>
        <w:t>2</w:t>
      </w:r>
      <w:r>
        <w:rPr>
          <w:lang w:eastAsia="cs-CZ"/>
        </w:rPr>
        <w:t>1</w:t>
      </w:r>
    </w:p>
    <w:p w:rsidR="00B51B68" w:rsidRPr="00B51B68" w:rsidRDefault="00B51B68" w:rsidP="00BF18AA">
      <w:pPr>
        <w:spacing w:line="240" w:lineRule="auto"/>
        <w:jc w:val="center"/>
        <w:rPr>
          <w:b/>
          <w:u w:val="single"/>
          <w:lang w:eastAsia="cs-CZ"/>
        </w:rPr>
      </w:pPr>
      <w:r>
        <w:rPr>
          <w:b/>
          <w:u w:val="single"/>
          <w:lang w:eastAsia="cs-CZ"/>
        </w:rPr>
        <w:t>Identifikátor zařízení: 600 006</w:t>
      </w:r>
      <w:r w:rsidR="00BF18AA">
        <w:rPr>
          <w:b/>
          <w:u w:val="single"/>
          <w:lang w:eastAsia="cs-CZ"/>
        </w:rPr>
        <w:t> </w:t>
      </w:r>
      <w:r>
        <w:rPr>
          <w:b/>
          <w:u w:val="single"/>
          <w:lang w:eastAsia="cs-CZ"/>
        </w:rPr>
        <w:t>387</w:t>
      </w:r>
    </w:p>
    <w:p w:rsidR="009D3D99" w:rsidRDefault="009D3D99" w:rsidP="004164F0">
      <w:pPr>
        <w:rPr>
          <w:lang w:eastAsia="cs-CZ"/>
        </w:rPr>
      </w:pPr>
    </w:p>
    <w:p w:rsidR="00BF18AA" w:rsidRDefault="00935E93" w:rsidP="004164F0">
      <w:pPr>
        <w:pStyle w:val="Odstavecseseznamem"/>
        <w:numPr>
          <w:ilvl w:val="0"/>
          <w:numId w:val="6"/>
        </w:numPr>
        <w:ind w:left="567" w:hanging="567"/>
        <w:rPr>
          <w:lang w:eastAsia="cs-CZ"/>
        </w:rPr>
      </w:pPr>
      <w:r>
        <w:rPr>
          <w:u w:val="single"/>
          <w:lang w:eastAsia="cs-CZ"/>
        </w:rPr>
        <w:t>Ředitel a statutární zástupce ředitele</w:t>
      </w:r>
      <w:r>
        <w:rPr>
          <w:lang w:eastAsia="cs-CZ"/>
        </w:rPr>
        <w:t>, jejich</w:t>
      </w:r>
      <w:r w:rsidR="0011398F">
        <w:rPr>
          <w:lang w:eastAsia="cs-CZ"/>
        </w:rPr>
        <w:t xml:space="preserve"> </w:t>
      </w:r>
      <w:r w:rsidR="00C45CF5">
        <w:rPr>
          <w:lang w:eastAsia="cs-CZ"/>
        </w:rPr>
        <w:t>e-mail</w:t>
      </w:r>
      <w:r w:rsidR="00B56A6D">
        <w:rPr>
          <w:lang w:eastAsia="cs-CZ"/>
        </w:rPr>
        <w:t xml:space="preserve"> a telefon</w:t>
      </w:r>
    </w:p>
    <w:p w:rsidR="00B56A6D" w:rsidRDefault="00B56A6D" w:rsidP="00B56A6D">
      <w:pPr>
        <w:ind w:left="567"/>
        <w:rPr>
          <w:b/>
          <w:lang w:eastAsia="cs-CZ"/>
        </w:rPr>
      </w:pPr>
      <w:r>
        <w:rPr>
          <w:b/>
          <w:lang w:eastAsia="cs-CZ"/>
        </w:rPr>
        <w:t>Ředitelka školy:</w:t>
      </w:r>
      <w:r>
        <w:rPr>
          <w:b/>
          <w:lang w:eastAsia="cs-CZ"/>
        </w:rPr>
        <w:tab/>
        <w:t>Ing. Zdeňka Matoušová</w:t>
      </w:r>
    </w:p>
    <w:p w:rsidR="00B56A6D" w:rsidRDefault="00B56A6D" w:rsidP="00B56A6D">
      <w:pPr>
        <w:ind w:left="567"/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  <w:t>e-mail:</w:t>
      </w:r>
      <w:r>
        <w:rPr>
          <w:lang w:eastAsia="cs-CZ"/>
        </w:rPr>
        <w:tab/>
      </w:r>
      <w:r>
        <w:rPr>
          <w:lang w:eastAsia="cs-CZ"/>
        </w:rPr>
        <w:tab/>
      </w:r>
      <w:hyperlink r:id="rId8" w:history="1">
        <w:r w:rsidRPr="004C6891">
          <w:rPr>
            <w:rStyle w:val="Hypertextovodkaz"/>
            <w:lang w:eastAsia="cs-CZ"/>
          </w:rPr>
          <w:t>sougastropraha9@seznam.cz</w:t>
        </w:r>
      </w:hyperlink>
    </w:p>
    <w:p w:rsidR="00B56A6D" w:rsidRDefault="00B56A6D" w:rsidP="00B56A6D">
      <w:pPr>
        <w:ind w:left="567"/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  <w:t>telefon:</w:t>
      </w:r>
      <w:r>
        <w:rPr>
          <w:lang w:eastAsia="cs-CZ"/>
        </w:rPr>
        <w:tab/>
        <w:t>+420 281 940 824</w:t>
      </w:r>
    </w:p>
    <w:p w:rsidR="00B56A6D" w:rsidRDefault="00B56A6D" w:rsidP="00B56A6D">
      <w:pPr>
        <w:ind w:left="567"/>
        <w:rPr>
          <w:b/>
          <w:lang w:eastAsia="cs-CZ"/>
        </w:rPr>
      </w:pPr>
      <w:r>
        <w:rPr>
          <w:b/>
          <w:lang w:eastAsia="cs-CZ"/>
        </w:rPr>
        <w:t>Statutární zástupce:</w:t>
      </w:r>
      <w:r>
        <w:rPr>
          <w:b/>
          <w:lang w:eastAsia="cs-CZ"/>
        </w:rPr>
        <w:tab/>
        <w:t>Ing. Ivana Čutová</w:t>
      </w:r>
    </w:p>
    <w:p w:rsidR="00B56A6D" w:rsidRDefault="00B56A6D" w:rsidP="00B56A6D">
      <w:pPr>
        <w:ind w:left="567"/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  <w:t>e-mail:</w:t>
      </w:r>
      <w:r>
        <w:rPr>
          <w:lang w:eastAsia="cs-CZ"/>
        </w:rPr>
        <w:tab/>
      </w:r>
      <w:r>
        <w:rPr>
          <w:lang w:eastAsia="cs-CZ"/>
        </w:rPr>
        <w:tab/>
      </w:r>
      <w:hyperlink r:id="rId9" w:history="1">
        <w:r w:rsidRPr="004C6891">
          <w:rPr>
            <w:rStyle w:val="Hypertextovodkaz"/>
            <w:lang w:eastAsia="cs-CZ"/>
          </w:rPr>
          <w:t>sougastropraha9@seznam.cz</w:t>
        </w:r>
      </w:hyperlink>
    </w:p>
    <w:p w:rsidR="00B56A6D" w:rsidRDefault="00B56A6D" w:rsidP="00B56A6D">
      <w:pPr>
        <w:ind w:left="567"/>
        <w:rPr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  <w:t>telefon:</w:t>
      </w:r>
      <w:r>
        <w:rPr>
          <w:lang w:eastAsia="cs-CZ"/>
        </w:rPr>
        <w:tab/>
        <w:t>+420 281 028 926</w:t>
      </w:r>
    </w:p>
    <w:p w:rsidR="00B56A6D" w:rsidRDefault="00B56A6D" w:rsidP="004164F0">
      <w:pPr>
        <w:rPr>
          <w:lang w:eastAsia="cs-CZ"/>
        </w:rPr>
      </w:pPr>
    </w:p>
    <w:p w:rsidR="00B56A6D" w:rsidRPr="00B56A6D" w:rsidRDefault="00B56A6D" w:rsidP="00B56A6D">
      <w:pPr>
        <w:pStyle w:val="Odstavecseseznamem"/>
        <w:numPr>
          <w:ilvl w:val="0"/>
          <w:numId w:val="6"/>
        </w:numPr>
        <w:ind w:left="567" w:hanging="567"/>
        <w:rPr>
          <w:u w:val="single"/>
          <w:lang w:eastAsia="cs-CZ"/>
        </w:rPr>
      </w:pPr>
      <w:r w:rsidRPr="00B56A6D">
        <w:rPr>
          <w:u w:val="single"/>
          <w:lang w:eastAsia="cs-CZ"/>
        </w:rPr>
        <w:t xml:space="preserve">Webové </w:t>
      </w:r>
      <w:r>
        <w:rPr>
          <w:u w:val="single"/>
          <w:lang w:eastAsia="cs-CZ"/>
        </w:rPr>
        <w:t>stránky právnické osoby</w:t>
      </w:r>
      <w:r>
        <w:rPr>
          <w:lang w:eastAsia="cs-CZ"/>
        </w:rPr>
        <w:t xml:space="preserve"> (školy)</w:t>
      </w:r>
    </w:p>
    <w:p w:rsidR="00B56A6D" w:rsidRDefault="00916289" w:rsidP="00B56A6D">
      <w:pPr>
        <w:ind w:left="2832"/>
        <w:rPr>
          <w:lang w:eastAsia="cs-CZ"/>
        </w:rPr>
      </w:pPr>
      <w:hyperlink r:id="rId10" w:history="1">
        <w:r w:rsidR="00B56A6D" w:rsidRPr="004C6891">
          <w:rPr>
            <w:rStyle w:val="Hypertextovodkaz"/>
            <w:lang w:eastAsia="cs-CZ"/>
          </w:rPr>
          <w:t>https://www.sougastro.cz</w:t>
        </w:r>
      </w:hyperlink>
    </w:p>
    <w:p w:rsidR="00B56A6D" w:rsidRDefault="00B56A6D" w:rsidP="004164F0">
      <w:pPr>
        <w:rPr>
          <w:lang w:eastAsia="cs-CZ"/>
        </w:rPr>
      </w:pPr>
    </w:p>
    <w:p w:rsidR="00377C92" w:rsidRDefault="00377C92" w:rsidP="004164F0">
      <w:pPr>
        <w:rPr>
          <w:lang w:eastAsia="cs-CZ"/>
        </w:rPr>
      </w:pPr>
    </w:p>
    <w:p w:rsidR="00377C92" w:rsidRDefault="00377C92" w:rsidP="004164F0">
      <w:pPr>
        <w:rPr>
          <w:lang w:eastAsia="cs-CZ"/>
        </w:rPr>
      </w:pPr>
    </w:p>
    <w:p w:rsidR="00B56A6D" w:rsidRDefault="00B56A6D" w:rsidP="00B56A6D">
      <w:pPr>
        <w:pStyle w:val="Odstavecseseznamem"/>
        <w:numPr>
          <w:ilvl w:val="0"/>
          <w:numId w:val="6"/>
        </w:numPr>
        <w:ind w:left="567" w:hanging="567"/>
        <w:rPr>
          <w:lang w:eastAsia="cs-CZ"/>
        </w:rPr>
      </w:pPr>
      <w:r>
        <w:rPr>
          <w:u w:val="single"/>
          <w:lang w:eastAsia="cs-CZ"/>
        </w:rPr>
        <w:t>Školy</w:t>
      </w:r>
      <w:r w:rsidR="004164F0">
        <w:rPr>
          <w:rStyle w:val="Znakapoznpodarou"/>
          <w:u w:val="single"/>
          <w:lang w:eastAsia="cs-CZ"/>
        </w:rPr>
        <w:footnoteReference w:id="2"/>
      </w:r>
      <w:r>
        <w:rPr>
          <w:u w:val="single"/>
          <w:lang w:eastAsia="cs-CZ"/>
        </w:rPr>
        <w:t xml:space="preserve"> a školská zařízení</w:t>
      </w:r>
      <w:r w:rsidR="004164F0">
        <w:rPr>
          <w:rStyle w:val="Znakapoznpodarou"/>
          <w:u w:val="single"/>
          <w:lang w:eastAsia="cs-CZ"/>
        </w:rPr>
        <w:footnoteReference w:id="3"/>
      </w:r>
      <w:r>
        <w:rPr>
          <w:u w:val="single"/>
          <w:lang w:eastAsia="cs-CZ"/>
        </w:rPr>
        <w:t>, jejichž činnost právnická osoba vykonává a jejich cílová kapacita</w:t>
      </w:r>
      <w:r>
        <w:rPr>
          <w:lang w:eastAsia="cs-CZ"/>
        </w:rPr>
        <w:t xml:space="preserve"> (podle </w:t>
      </w:r>
      <w:r w:rsidR="008519D3">
        <w:rPr>
          <w:lang w:eastAsia="cs-CZ"/>
        </w:rPr>
        <w:t>rozhodnutí o zápisu do školského rejstříku)</w:t>
      </w:r>
    </w:p>
    <w:p w:rsidR="008519D3" w:rsidRDefault="008519D3" w:rsidP="008519D3">
      <w:pPr>
        <w:spacing w:after="0" w:line="276" w:lineRule="auto"/>
        <w:ind w:firstLine="709"/>
        <w:rPr>
          <w:lang w:eastAsia="cs-CZ"/>
        </w:rPr>
      </w:pPr>
      <w:r>
        <w:rPr>
          <w:b/>
          <w:lang w:eastAsia="cs-CZ"/>
        </w:rPr>
        <w:t xml:space="preserve">Střední </w:t>
      </w:r>
      <w:r w:rsidR="002C357D">
        <w:rPr>
          <w:b/>
          <w:lang w:eastAsia="cs-CZ"/>
        </w:rPr>
        <w:t xml:space="preserve">škola       </w:t>
      </w:r>
      <w:r w:rsidR="00155AF9">
        <w:rPr>
          <w:b/>
          <w:lang w:eastAsia="cs-CZ"/>
        </w:rPr>
        <w:t xml:space="preserve">      </w:t>
      </w:r>
      <w:r>
        <w:rPr>
          <w:b/>
          <w:lang w:eastAsia="cs-CZ"/>
        </w:rPr>
        <w:tab/>
        <w:t>IZO:</w:t>
      </w:r>
      <w:r>
        <w:rPr>
          <w:b/>
          <w:lang w:eastAsia="cs-CZ"/>
        </w:rPr>
        <w:tab/>
        <w:t>000 563 722</w:t>
      </w:r>
      <w:r>
        <w:rPr>
          <w:lang w:eastAsia="cs-CZ"/>
        </w:rPr>
        <w:tab/>
        <w:t>cílová kapacita:</w:t>
      </w:r>
      <w:r>
        <w:rPr>
          <w:lang w:eastAsia="cs-CZ"/>
        </w:rPr>
        <w:tab/>
        <w:t>1 090 žáků</w:t>
      </w:r>
    </w:p>
    <w:p w:rsidR="008519D3" w:rsidRDefault="008519D3" w:rsidP="008519D3">
      <w:pPr>
        <w:spacing w:after="0" w:line="276" w:lineRule="auto"/>
        <w:ind w:firstLine="709"/>
        <w:rPr>
          <w:lang w:eastAsia="cs-CZ"/>
        </w:rPr>
      </w:pPr>
      <w:r>
        <w:rPr>
          <w:b/>
          <w:lang w:eastAsia="cs-CZ"/>
        </w:rPr>
        <w:t>Domov mládeže</w:t>
      </w:r>
      <w:r>
        <w:rPr>
          <w:b/>
          <w:lang w:eastAsia="cs-CZ"/>
        </w:rPr>
        <w:tab/>
      </w:r>
      <w:r>
        <w:rPr>
          <w:b/>
          <w:lang w:eastAsia="cs-CZ"/>
        </w:rPr>
        <w:tab/>
        <w:t>IZO:</w:t>
      </w:r>
      <w:r>
        <w:rPr>
          <w:b/>
          <w:lang w:eastAsia="cs-CZ"/>
        </w:rPr>
        <w:tab/>
        <w:t>110 019 938</w:t>
      </w:r>
      <w:r>
        <w:rPr>
          <w:b/>
          <w:lang w:eastAsia="cs-CZ"/>
        </w:rPr>
        <w:tab/>
      </w:r>
      <w:r>
        <w:rPr>
          <w:lang w:eastAsia="cs-CZ"/>
        </w:rPr>
        <w:t>cílová kapacita:</w:t>
      </w:r>
      <w:r>
        <w:rPr>
          <w:lang w:eastAsia="cs-CZ"/>
        </w:rPr>
        <w:tab/>
        <w:t>195 lůžek</w:t>
      </w:r>
    </w:p>
    <w:p w:rsidR="008519D3" w:rsidRDefault="008519D3" w:rsidP="008519D3">
      <w:pPr>
        <w:spacing w:after="0" w:line="276" w:lineRule="auto"/>
        <w:ind w:firstLine="709"/>
        <w:rPr>
          <w:lang w:eastAsia="cs-CZ"/>
        </w:rPr>
      </w:pPr>
      <w:r>
        <w:rPr>
          <w:b/>
          <w:lang w:eastAsia="cs-CZ"/>
        </w:rPr>
        <w:t>Školní jídelna</w:t>
      </w:r>
      <w:r>
        <w:rPr>
          <w:b/>
          <w:lang w:eastAsia="cs-CZ"/>
        </w:rPr>
        <w:tab/>
      </w:r>
      <w:r>
        <w:rPr>
          <w:b/>
          <w:lang w:eastAsia="cs-CZ"/>
        </w:rPr>
        <w:tab/>
        <w:t>IZO:</w:t>
      </w:r>
      <w:r>
        <w:rPr>
          <w:b/>
          <w:lang w:eastAsia="cs-CZ"/>
        </w:rPr>
        <w:tab/>
        <w:t>110 019 920</w:t>
      </w:r>
      <w:r>
        <w:rPr>
          <w:b/>
          <w:lang w:eastAsia="cs-CZ"/>
        </w:rPr>
        <w:tab/>
      </w:r>
      <w:r>
        <w:rPr>
          <w:lang w:eastAsia="cs-CZ"/>
        </w:rPr>
        <w:t>cílová kapacita:</w:t>
      </w:r>
      <w:r>
        <w:rPr>
          <w:lang w:eastAsia="cs-CZ"/>
        </w:rPr>
        <w:tab/>
      </w:r>
      <w:r w:rsidR="003D12C4">
        <w:rPr>
          <w:lang w:eastAsia="cs-CZ"/>
        </w:rPr>
        <w:t xml:space="preserve">1 </w:t>
      </w:r>
      <w:r>
        <w:rPr>
          <w:lang w:eastAsia="cs-CZ"/>
        </w:rPr>
        <w:t>00</w:t>
      </w:r>
      <w:r w:rsidR="003D12C4">
        <w:rPr>
          <w:lang w:eastAsia="cs-CZ"/>
        </w:rPr>
        <w:t>0</w:t>
      </w:r>
      <w:r>
        <w:rPr>
          <w:lang w:eastAsia="cs-CZ"/>
        </w:rPr>
        <w:t xml:space="preserve"> jídel</w:t>
      </w:r>
    </w:p>
    <w:p w:rsidR="008519D3" w:rsidRDefault="008519D3" w:rsidP="00377C92">
      <w:pPr>
        <w:rPr>
          <w:lang w:eastAsia="cs-CZ"/>
        </w:rPr>
      </w:pPr>
    </w:p>
    <w:p w:rsidR="008519D3" w:rsidRPr="009E7B82" w:rsidRDefault="008519D3" w:rsidP="008519D3">
      <w:pPr>
        <w:pStyle w:val="Odstavecseseznamem"/>
        <w:numPr>
          <w:ilvl w:val="0"/>
          <w:numId w:val="6"/>
        </w:numPr>
        <w:ind w:left="567" w:hanging="567"/>
        <w:rPr>
          <w:lang w:eastAsia="cs-CZ"/>
        </w:rPr>
      </w:pPr>
      <w:r w:rsidRPr="009E7B82">
        <w:rPr>
          <w:u w:val="single"/>
          <w:lang w:eastAsia="cs-CZ"/>
        </w:rPr>
        <w:t xml:space="preserve">Obory vzdělání </w:t>
      </w:r>
      <w:r w:rsidR="00F14773" w:rsidRPr="009E7B82">
        <w:rPr>
          <w:u w:val="single"/>
          <w:lang w:eastAsia="cs-CZ"/>
        </w:rPr>
        <w:t xml:space="preserve">a vzdělávací programy konzervatoří a VOŠ, </w:t>
      </w:r>
      <w:r w:rsidR="00F14773" w:rsidRPr="009E7B82">
        <w:rPr>
          <w:lang w:eastAsia="cs-CZ"/>
        </w:rPr>
        <w:t>které škola vyučuje a jsou zařazeny ve školském rejstříku</w:t>
      </w:r>
    </w:p>
    <w:tbl>
      <w:tblPr>
        <w:tblStyle w:val="Mkatabulky"/>
        <w:tblW w:w="0" w:type="auto"/>
        <w:tblInd w:w="567" w:type="dxa"/>
        <w:tblLook w:val="04A0" w:firstRow="1" w:lastRow="0" w:firstColumn="1" w:lastColumn="0" w:noHBand="0" w:noVBand="1"/>
      </w:tblPr>
      <w:tblGrid>
        <w:gridCol w:w="988"/>
        <w:gridCol w:w="1559"/>
        <w:gridCol w:w="2977"/>
        <w:gridCol w:w="1201"/>
        <w:gridCol w:w="1770"/>
      </w:tblGrid>
      <w:tr w:rsidR="004C4960" w:rsidRPr="009E7B82" w:rsidTr="00902FFC">
        <w:tc>
          <w:tcPr>
            <w:tcW w:w="988" w:type="dxa"/>
            <w:vAlign w:val="center"/>
          </w:tcPr>
          <w:p w:rsidR="004C4960" w:rsidRPr="009E7B82" w:rsidRDefault="003B0995" w:rsidP="003B0995">
            <w:pPr>
              <w:pStyle w:val="Odstavecseseznamem"/>
              <w:spacing w:line="240" w:lineRule="auto"/>
              <w:ind w:left="0"/>
              <w:jc w:val="center"/>
              <w:rPr>
                <w:b/>
                <w:lang w:eastAsia="cs-CZ"/>
              </w:rPr>
            </w:pPr>
            <w:r w:rsidRPr="009E7B82">
              <w:rPr>
                <w:b/>
                <w:lang w:eastAsia="cs-CZ"/>
              </w:rPr>
              <w:t>Š</w:t>
            </w:r>
            <w:r w:rsidR="004C4960" w:rsidRPr="009E7B82">
              <w:rPr>
                <w:b/>
                <w:lang w:eastAsia="cs-CZ"/>
              </w:rPr>
              <w:t>kola</w:t>
            </w:r>
          </w:p>
        </w:tc>
        <w:tc>
          <w:tcPr>
            <w:tcW w:w="1559" w:type="dxa"/>
            <w:vAlign w:val="center"/>
          </w:tcPr>
          <w:p w:rsidR="004C4960" w:rsidRPr="009E7B82" w:rsidRDefault="003B0995" w:rsidP="003B0995">
            <w:pPr>
              <w:pStyle w:val="Odstavecseseznamem"/>
              <w:spacing w:line="240" w:lineRule="auto"/>
              <w:ind w:left="0"/>
              <w:jc w:val="center"/>
              <w:rPr>
                <w:b/>
                <w:lang w:eastAsia="cs-CZ"/>
              </w:rPr>
            </w:pPr>
            <w:r w:rsidRPr="009E7B82">
              <w:rPr>
                <w:b/>
                <w:lang w:eastAsia="cs-CZ"/>
              </w:rPr>
              <w:t>K</w:t>
            </w:r>
            <w:r w:rsidR="004C4960" w:rsidRPr="009E7B82">
              <w:rPr>
                <w:b/>
                <w:lang w:eastAsia="cs-CZ"/>
              </w:rPr>
              <w:t>ód</w:t>
            </w:r>
          </w:p>
        </w:tc>
        <w:tc>
          <w:tcPr>
            <w:tcW w:w="2977" w:type="dxa"/>
            <w:vAlign w:val="center"/>
          </w:tcPr>
          <w:p w:rsidR="004C4960" w:rsidRPr="009E7B82" w:rsidRDefault="004C4960" w:rsidP="003B0995">
            <w:pPr>
              <w:pStyle w:val="Odstavecseseznamem"/>
              <w:spacing w:line="240" w:lineRule="auto"/>
              <w:ind w:left="0"/>
              <w:jc w:val="center"/>
              <w:rPr>
                <w:b/>
                <w:lang w:eastAsia="cs-CZ"/>
              </w:rPr>
            </w:pPr>
            <w:r w:rsidRPr="009E7B82">
              <w:rPr>
                <w:b/>
                <w:lang w:eastAsia="cs-CZ"/>
              </w:rPr>
              <w:t>Název oboru / vzdělávacího programu</w:t>
            </w:r>
          </w:p>
        </w:tc>
        <w:tc>
          <w:tcPr>
            <w:tcW w:w="1201" w:type="dxa"/>
            <w:vAlign w:val="center"/>
          </w:tcPr>
          <w:p w:rsidR="004C4960" w:rsidRPr="009E7B82" w:rsidRDefault="004C4960" w:rsidP="003B0995">
            <w:pPr>
              <w:pStyle w:val="Odstavecseseznamem"/>
              <w:spacing w:line="240" w:lineRule="auto"/>
              <w:ind w:left="0"/>
              <w:jc w:val="center"/>
              <w:rPr>
                <w:b/>
                <w:lang w:eastAsia="cs-CZ"/>
              </w:rPr>
            </w:pPr>
            <w:r w:rsidRPr="009E7B82">
              <w:rPr>
                <w:b/>
                <w:lang w:eastAsia="cs-CZ"/>
              </w:rPr>
              <w:t>Cílová kapacita oboru / programu</w:t>
            </w:r>
          </w:p>
        </w:tc>
        <w:tc>
          <w:tcPr>
            <w:tcW w:w="1770" w:type="dxa"/>
            <w:vAlign w:val="center"/>
          </w:tcPr>
          <w:p w:rsidR="004C4960" w:rsidRPr="009E7B82" w:rsidRDefault="004C4960" w:rsidP="003B0995">
            <w:pPr>
              <w:pStyle w:val="Odstavecseseznamem"/>
              <w:spacing w:line="240" w:lineRule="auto"/>
              <w:ind w:left="0"/>
              <w:jc w:val="center"/>
              <w:rPr>
                <w:b/>
                <w:lang w:eastAsia="cs-CZ"/>
              </w:rPr>
            </w:pPr>
            <w:r w:rsidRPr="009E7B82">
              <w:rPr>
                <w:b/>
                <w:lang w:eastAsia="cs-CZ"/>
              </w:rPr>
              <w:t xml:space="preserve">Poznámka </w:t>
            </w:r>
            <w:r w:rsidR="003B0995" w:rsidRPr="009E7B82">
              <w:rPr>
                <w:b/>
                <w:lang w:eastAsia="cs-CZ"/>
              </w:rPr>
              <w:br/>
            </w:r>
            <w:r w:rsidRPr="009E7B82">
              <w:rPr>
                <w:b/>
                <w:lang w:eastAsia="cs-CZ"/>
              </w:rPr>
              <w:t>(nevyučovaný obor, dobíhající,…)</w:t>
            </w:r>
          </w:p>
        </w:tc>
      </w:tr>
      <w:tr w:rsidR="004C4960" w:rsidRPr="009E7B82" w:rsidTr="00902FFC">
        <w:tc>
          <w:tcPr>
            <w:tcW w:w="988" w:type="dxa"/>
            <w:vAlign w:val="center"/>
          </w:tcPr>
          <w:p w:rsidR="004C4960" w:rsidRPr="009E7B82" w:rsidRDefault="004C4960" w:rsidP="002C357D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S</w:t>
            </w:r>
            <w:r w:rsidR="002C357D" w:rsidRPr="009E7B82">
              <w:rPr>
                <w:lang w:eastAsia="cs-CZ"/>
              </w:rPr>
              <w:t>Š</w:t>
            </w:r>
          </w:p>
        </w:tc>
        <w:tc>
          <w:tcPr>
            <w:tcW w:w="1559" w:type="dxa"/>
            <w:vAlign w:val="center"/>
          </w:tcPr>
          <w:p w:rsidR="004C4960" w:rsidRPr="009E7B82" w:rsidRDefault="004C4960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65-42-M/01</w:t>
            </w:r>
          </w:p>
        </w:tc>
        <w:tc>
          <w:tcPr>
            <w:tcW w:w="2977" w:type="dxa"/>
            <w:vAlign w:val="center"/>
          </w:tcPr>
          <w:p w:rsidR="004C4960" w:rsidRPr="009E7B82" w:rsidRDefault="004C4960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Hotelnictví</w:t>
            </w:r>
          </w:p>
          <w:p w:rsidR="004C4960" w:rsidRPr="009E7B82" w:rsidRDefault="004C4960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ŠVP Hotelnictví a turismus</w:t>
            </w:r>
          </w:p>
        </w:tc>
        <w:tc>
          <w:tcPr>
            <w:tcW w:w="1201" w:type="dxa"/>
            <w:vAlign w:val="center"/>
          </w:tcPr>
          <w:p w:rsidR="004C4960" w:rsidRPr="009E7B82" w:rsidRDefault="00185F90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180</w:t>
            </w:r>
          </w:p>
        </w:tc>
        <w:tc>
          <w:tcPr>
            <w:tcW w:w="1770" w:type="dxa"/>
            <w:vAlign w:val="center"/>
          </w:tcPr>
          <w:p w:rsidR="004C4960" w:rsidRPr="009E7B82" w:rsidRDefault="004C4960" w:rsidP="00D6030C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</w:p>
        </w:tc>
      </w:tr>
      <w:tr w:rsidR="004C4960" w:rsidRPr="009E7B82" w:rsidTr="00902FFC">
        <w:tc>
          <w:tcPr>
            <w:tcW w:w="988" w:type="dxa"/>
            <w:vAlign w:val="center"/>
          </w:tcPr>
          <w:p w:rsidR="004C4960" w:rsidRPr="009E7B82" w:rsidRDefault="004C4960" w:rsidP="002C357D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S</w:t>
            </w:r>
            <w:r w:rsidR="002C357D" w:rsidRPr="009E7B82">
              <w:rPr>
                <w:lang w:eastAsia="cs-CZ"/>
              </w:rPr>
              <w:t>Š</w:t>
            </w:r>
          </w:p>
        </w:tc>
        <w:tc>
          <w:tcPr>
            <w:tcW w:w="1559" w:type="dxa"/>
            <w:vAlign w:val="center"/>
          </w:tcPr>
          <w:p w:rsidR="004C4960" w:rsidRPr="009E7B82" w:rsidRDefault="004C4960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66-41-L/01</w:t>
            </w:r>
          </w:p>
        </w:tc>
        <w:tc>
          <w:tcPr>
            <w:tcW w:w="2977" w:type="dxa"/>
            <w:vAlign w:val="center"/>
          </w:tcPr>
          <w:p w:rsidR="004C4960" w:rsidRPr="009E7B82" w:rsidRDefault="004C4960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Obchodník</w:t>
            </w:r>
          </w:p>
          <w:p w:rsidR="004C4960" w:rsidRPr="009E7B82" w:rsidRDefault="004C4960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ŠVP Obchodník</w:t>
            </w:r>
          </w:p>
        </w:tc>
        <w:tc>
          <w:tcPr>
            <w:tcW w:w="1201" w:type="dxa"/>
            <w:vAlign w:val="center"/>
          </w:tcPr>
          <w:p w:rsidR="004C4960" w:rsidRPr="009E7B82" w:rsidRDefault="00185F90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195</w:t>
            </w:r>
          </w:p>
        </w:tc>
        <w:tc>
          <w:tcPr>
            <w:tcW w:w="1770" w:type="dxa"/>
            <w:vAlign w:val="center"/>
          </w:tcPr>
          <w:p w:rsidR="004C4960" w:rsidRPr="009E7B82" w:rsidRDefault="00185F90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dobíhající</w:t>
            </w:r>
          </w:p>
        </w:tc>
      </w:tr>
      <w:tr w:rsidR="00155AF9" w:rsidRPr="009E7B82" w:rsidTr="00902FFC">
        <w:tc>
          <w:tcPr>
            <w:tcW w:w="988" w:type="dxa"/>
            <w:vAlign w:val="center"/>
          </w:tcPr>
          <w:p w:rsidR="00155AF9" w:rsidRPr="009E7B82" w:rsidRDefault="00155AF9" w:rsidP="002C357D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SŠ</w:t>
            </w:r>
          </w:p>
        </w:tc>
        <w:tc>
          <w:tcPr>
            <w:tcW w:w="1559" w:type="dxa"/>
            <w:vAlign w:val="center"/>
          </w:tcPr>
          <w:p w:rsidR="00155AF9" w:rsidRPr="009E7B82" w:rsidRDefault="00155AF9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68-43-M/01</w:t>
            </w:r>
          </w:p>
        </w:tc>
        <w:tc>
          <w:tcPr>
            <w:tcW w:w="2977" w:type="dxa"/>
            <w:vAlign w:val="center"/>
          </w:tcPr>
          <w:p w:rsidR="00155AF9" w:rsidRPr="009E7B82" w:rsidRDefault="00155AF9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Veřejnosprávní činnost</w:t>
            </w:r>
          </w:p>
          <w:p w:rsidR="00155AF9" w:rsidRPr="009E7B82" w:rsidRDefault="00155AF9" w:rsidP="00155AF9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ŠVP Veřejnosprávní činnost</w:t>
            </w:r>
          </w:p>
        </w:tc>
        <w:tc>
          <w:tcPr>
            <w:tcW w:w="1201" w:type="dxa"/>
            <w:vAlign w:val="center"/>
          </w:tcPr>
          <w:p w:rsidR="00155AF9" w:rsidRPr="009E7B82" w:rsidRDefault="003D12C4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180</w:t>
            </w:r>
          </w:p>
        </w:tc>
        <w:tc>
          <w:tcPr>
            <w:tcW w:w="1770" w:type="dxa"/>
            <w:vAlign w:val="center"/>
          </w:tcPr>
          <w:p w:rsidR="00155AF9" w:rsidRPr="009E7B82" w:rsidRDefault="00155AF9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</w:p>
        </w:tc>
      </w:tr>
      <w:tr w:rsidR="004C4960" w:rsidRPr="009E7B82" w:rsidTr="00902FFC">
        <w:tc>
          <w:tcPr>
            <w:tcW w:w="988" w:type="dxa"/>
            <w:vAlign w:val="center"/>
          </w:tcPr>
          <w:p w:rsidR="004C4960" w:rsidRPr="009E7B82" w:rsidRDefault="004C4960" w:rsidP="002C357D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S</w:t>
            </w:r>
            <w:r w:rsidR="002C357D" w:rsidRPr="009E7B82">
              <w:rPr>
                <w:lang w:eastAsia="cs-CZ"/>
              </w:rPr>
              <w:t>Š</w:t>
            </w:r>
          </w:p>
        </w:tc>
        <w:tc>
          <w:tcPr>
            <w:tcW w:w="1559" w:type="dxa"/>
            <w:vAlign w:val="center"/>
          </w:tcPr>
          <w:p w:rsidR="004C4960" w:rsidRPr="009E7B82" w:rsidRDefault="004C4960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29-53-H/01</w:t>
            </w:r>
          </w:p>
        </w:tc>
        <w:tc>
          <w:tcPr>
            <w:tcW w:w="2977" w:type="dxa"/>
            <w:vAlign w:val="center"/>
          </w:tcPr>
          <w:p w:rsidR="004C4960" w:rsidRPr="009E7B82" w:rsidRDefault="003B0995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Pekař</w:t>
            </w:r>
          </w:p>
          <w:p w:rsidR="003B0995" w:rsidRPr="009E7B82" w:rsidRDefault="003B0995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ŠVP Pekař</w:t>
            </w:r>
          </w:p>
        </w:tc>
        <w:tc>
          <w:tcPr>
            <w:tcW w:w="1201" w:type="dxa"/>
            <w:vAlign w:val="center"/>
          </w:tcPr>
          <w:p w:rsidR="004C4960" w:rsidRPr="009E7B82" w:rsidRDefault="00185F90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 xml:space="preserve">  6</w:t>
            </w:r>
            <w:r w:rsidR="00D6030C" w:rsidRPr="009E7B82">
              <w:rPr>
                <w:lang w:eastAsia="cs-CZ"/>
              </w:rPr>
              <w:t>0</w:t>
            </w:r>
          </w:p>
        </w:tc>
        <w:tc>
          <w:tcPr>
            <w:tcW w:w="1770" w:type="dxa"/>
            <w:vAlign w:val="center"/>
          </w:tcPr>
          <w:p w:rsidR="004C4960" w:rsidRPr="009E7B82" w:rsidRDefault="004C4960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</w:p>
        </w:tc>
      </w:tr>
      <w:tr w:rsidR="004C4960" w:rsidRPr="009E7B82" w:rsidTr="00902FFC">
        <w:tc>
          <w:tcPr>
            <w:tcW w:w="988" w:type="dxa"/>
            <w:vAlign w:val="center"/>
          </w:tcPr>
          <w:p w:rsidR="004C4960" w:rsidRPr="009E7B82" w:rsidRDefault="004C4960" w:rsidP="00155AF9">
            <w:pPr>
              <w:pStyle w:val="Odstavecseseznamem"/>
              <w:spacing w:line="240" w:lineRule="auto"/>
              <w:ind w:left="0"/>
              <w:jc w:val="left"/>
              <w:rPr>
                <w:b/>
                <w:lang w:eastAsia="cs-CZ"/>
              </w:rPr>
            </w:pPr>
            <w:r w:rsidRPr="009E7B82">
              <w:rPr>
                <w:lang w:eastAsia="cs-CZ"/>
              </w:rPr>
              <w:t>S</w:t>
            </w:r>
            <w:r w:rsidR="00155AF9" w:rsidRPr="009E7B82">
              <w:rPr>
                <w:lang w:eastAsia="cs-CZ"/>
              </w:rPr>
              <w:t>Š</w:t>
            </w:r>
          </w:p>
        </w:tc>
        <w:tc>
          <w:tcPr>
            <w:tcW w:w="1559" w:type="dxa"/>
            <w:vAlign w:val="center"/>
          </w:tcPr>
          <w:p w:rsidR="004C4960" w:rsidRPr="009E7B82" w:rsidRDefault="004C4960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29-54-H/01</w:t>
            </w:r>
          </w:p>
        </w:tc>
        <w:tc>
          <w:tcPr>
            <w:tcW w:w="2977" w:type="dxa"/>
            <w:vAlign w:val="center"/>
          </w:tcPr>
          <w:p w:rsidR="004C4960" w:rsidRPr="009E7B82" w:rsidRDefault="003B0995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Cukrář</w:t>
            </w:r>
          </w:p>
          <w:p w:rsidR="003B0995" w:rsidRPr="009E7B82" w:rsidRDefault="003B0995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ŠVP Cukrář</w:t>
            </w:r>
          </w:p>
        </w:tc>
        <w:tc>
          <w:tcPr>
            <w:tcW w:w="1201" w:type="dxa"/>
            <w:vAlign w:val="center"/>
          </w:tcPr>
          <w:p w:rsidR="004C4960" w:rsidRPr="009E7B82" w:rsidRDefault="00185F90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135</w:t>
            </w:r>
          </w:p>
        </w:tc>
        <w:tc>
          <w:tcPr>
            <w:tcW w:w="1770" w:type="dxa"/>
            <w:vAlign w:val="center"/>
          </w:tcPr>
          <w:p w:rsidR="004C4960" w:rsidRPr="009E7B82" w:rsidRDefault="004C4960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</w:p>
        </w:tc>
      </w:tr>
      <w:tr w:rsidR="004C4960" w:rsidRPr="009E7B82" w:rsidTr="00902FFC">
        <w:tc>
          <w:tcPr>
            <w:tcW w:w="988" w:type="dxa"/>
            <w:vAlign w:val="center"/>
          </w:tcPr>
          <w:p w:rsidR="004C4960" w:rsidRPr="009E7B82" w:rsidRDefault="004C4960" w:rsidP="007B6C3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S</w:t>
            </w:r>
            <w:r w:rsidR="007B6C35" w:rsidRPr="009E7B82">
              <w:rPr>
                <w:lang w:eastAsia="cs-CZ"/>
              </w:rPr>
              <w:t>Š</w:t>
            </w:r>
          </w:p>
        </w:tc>
        <w:tc>
          <w:tcPr>
            <w:tcW w:w="1559" w:type="dxa"/>
            <w:vAlign w:val="center"/>
          </w:tcPr>
          <w:p w:rsidR="004C4960" w:rsidRPr="009E7B82" w:rsidRDefault="004C4960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65-51-H/01</w:t>
            </w:r>
          </w:p>
        </w:tc>
        <w:tc>
          <w:tcPr>
            <w:tcW w:w="2977" w:type="dxa"/>
            <w:vAlign w:val="center"/>
          </w:tcPr>
          <w:p w:rsidR="004C4960" w:rsidRPr="009E7B82" w:rsidRDefault="003B0995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Kuchař – číšník</w:t>
            </w:r>
          </w:p>
          <w:p w:rsidR="003B0995" w:rsidRPr="009E7B82" w:rsidRDefault="003B0995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</w:p>
        </w:tc>
        <w:tc>
          <w:tcPr>
            <w:tcW w:w="1201" w:type="dxa"/>
            <w:vAlign w:val="center"/>
          </w:tcPr>
          <w:p w:rsidR="004C4960" w:rsidRPr="009E7B82" w:rsidRDefault="00185F90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180</w:t>
            </w:r>
          </w:p>
        </w:tc>
        <w:tc>
          <w:tcPr>
            <w:tcW w:w="1770" w:type="dxa"/>
            <w:vAlign w:val="center"/>
          </w:tcPr>
          <w:p w:rsidR="004C4960" w:rsidRPr="009E7B82" w:rsidRDefault="004C4960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</w:p>
        </w:tc>
      </w:tr>
      <w:tr w:rsidR="003B0995" w:rsidRPr="009E7B82" w:rsidTr="00902FFC">
        <w:tc>
          <w:tcPr>
            <w:tcW w:w="988" w:type="dxa"/>
            <w:vAlign w:val="center"/>
          </w:tcPr>
          <w:p w:rsidR="003B0995" w:rsidRPr="009E7B82" w:rsidRDefault="003B0995" w:rsidP="007B6C3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S</w:t>
            </w:r>
            <w:r w:rsidR="007B6C35" w:rsidRPr="009E7B82">
              <w:rPr>
                <w:lang w:eastAsia="cs-CZ"/>
              </w:rPr>
              <w:t>Š</w:t>
            </w:r>
          </w:p>
        </w:tc>
        <w:tc>
          <w:tcPr>
            <w:tcW w:w="1559" w:type="dxa"/>
            <w:vAlign w:val="center"/>
          </w:tcPr>
          <w:p w:rsidR="003B0995" w:rsidRPr="009E7B82" w:rsidRDefault="003B0995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66-51-H/01</w:t>
            </w:r>
          </w:p>
        </w:tc>
        <w:tc>
          <w:tcPr>
            <w:tcW w:w="2977" w:type="dxa"/>
            <w:vAlign w:val="center"/>
          </w:tcPr>
          <w:p w:rsidR="003B0995" w:rsidRPr="009E7B82" w:rsidRDefault="003B0995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Prodavač</w:t>
            </w:r>
          </w:p>
          <w:p w:rsidR="003B0995" w:rsidRPr="009E7B82" w:rsidRDefault="003B0995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ŠVP Prodavač květin</w:t>
            </w:r>
          </w:p>
        </w:tc>
        <w:tc>
          <w:tcPr>
            <w:tcW w:w="1201" w:type="dxa"/>
            <w:vAlign w:val="center"/>
          </w:tcPr>
          <w:p w:rsidR="003B0995" w:rsidRPr="009E7B82" w:rsidRDefault="00185F90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 xml:space="preserve">  60</w:t>
            </w:r>
          </w:p>
        </w:tc>
        <w:tc>
          <w:tcPr>
            <w:tcW w:w="1770" w:type="dxa"/>
            <w:vAlign w:val="center"/>
          </w:tcPr>
          <w:p w:rsidR="003B0995" w:rsidRPr="009E7B82" w:rsidRDefault="003B0995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</w:p>
        </w:tc>
      </w:tr>
      <w:tr w:rsidR="003B0995" w:rsidRPr="009E7B82" w:rsidTr="00902FFC">
        <w:tc>
          <w:tcPr>
            <w:tcW w:w="988" w:type="dxa"/>
            <w:vAlign w:val="center"/>
          </w:tcPr>
          <w:p w:rsidR="003B0995" w:rsidRPr="009E7B82" w:rsidRDefault="003B0995" w:rsidP="007B6C3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S</w:t>
            </w:r>
            <w:r w:rsidR="007B6C35" w:rsidRPr="009E7B82">
              <w:rPr>
                <w:lang w:eastAsia="cs-CZ"/>
              </w:rPr>
              <w:t>Š</w:t>
            </w:r>
          </w:p>
        </w:tc>
        <w:tc>
          <w:tcPr>
            <w:tcW w:w="1559" w:type="dxa"/>
            <w:vAlign w:val="center"/>
          </w:tcPr>
          <w:p w:rsidR="003B0995" w:rsidRPr="009E7B82" w:rsidRDefault="003B0995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66-52-H/01</w:t>
            </w:r>
          </w:p>
        </w:tc>
        <w:tc>
          <w:tcPr>
            <w:tcW w:w="2977" w:type="dxa"/>
            <w:vAlign w:val="center"/>
          </w:tcPr>
          <w:p w:rsidR="003B0995" w:rsidRPr="009E7B82" w:rsidRDefault="003B0995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Aranžér</w:t>
            </w:r>
          </w:p>
          <w:p w:rsidR="003B0995" w:rsidRPr="009E7B82" w:rsidRDefault="003B0995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ŠVP Aranžér a propagace</w:t>
            </w:r>
          </w:p>
        </w:tc>
        <w:tc>
          <w:tcPr>
            <w:tcW w:w="1201" w:type="dxa"/>
            <w:vAlign w:val="center"/>
          </w:tcPr>
          <w:p w:rsidR="003B0995" w:rsidRPr="009E7B82" w:rsidRDefault="00185F90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 xml:space="preserve">  90</w:t>
            </w:r>
          </w:p>
        </w:tc>
        <w:tc>
          <w:tcPr>
            <w:tcW w:w="1770" w:type="dxa"/>
            <w:vAlign w:val="center"/>
          </w:tcPr>
          <w:p w:rsidR="003B0995" w:rsidRPr="009E7B82" w:rsidRDefault="003B0995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</w:p>
        </w:tc>
      </w:tr>
      <w:tr w:rsidR="003B0995" w:rsidRPr="009E7B82" w:rsidTr="00902FFC">
        <w:tc>
          <w:tcPr>
            <w:tcW w:w="988" w:type="dxa"/>
            <w:vAlign w:val="center"/>
          </w:tcPr>
          <w:p w:rsidR="003B0995" w:rsidRPr="009E7B82" w:rsidRDefault="003B0995" w:rsidP="007B6C3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S</w:t>
            </w:r>
            <w:r w:rsidR="007B6C35" w:rsidRPr="009E7B82">
              <w:rPr>
                <w:lang w:eastAsia="cs-CZ"/>
              </w:rPr>
              <w:t>Š</w:t>
            </w:r>
          </w:p>
        </w:tc>
        <w:tc>
          <w:tcPr>
            <w:tcW w:w="1559" w:type="dxa"/>
            <w:vAlign w:val="center"/>
          </w:tcPr>
          <w:p w:rsidR="003B0995" w:rsidRPr="009E7B82" w:rsidRDefault="00E410AF" w:rsidP="00E410AF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29</w:t>
            </w:r>
            <w:r w:rsidR="003B0995" w:rsidRPr="009E7B82">
              <w:rPr>
                <w:lang w:eastAsia="cs-CZ"/>
              </w:rPr>
              <w:t>-</w:t>
            </w:r>
            <w:r w:rsidRPr="009E7B82">
              <w:rPr>
                <w:lang w:eastAsia="cs-CZ"/>
              </w:rPr>
              <w:t>56</w:t>
            </w:r>
            <w:r w:rsidR="003B0995" w:rsidRPr="009E7B82">
              <w:rPr>
                <w:lang w:eastAsia="cs-CZ"/>
              </w:rPr>
              <w:t>-</w:t>
            </w:r>
            <w:r w:rsidRPr="009E7B82">
              <w:rPr>
                <w:lang w:eastAsia="cs-CZ"/>
              </w:rPr>
              <w:t>H</w:t>
            </w:r>
            <w:r w:rsidR="003B0995" w:rsidRPr="009E7B82">
              <w:rPr>
                <w:lang w:eastAsia="cs-CZ"/>
              </w:rPr>
              <w:t>/</w:t>
            </w:r>
            <w:r w:rsidRPr="009E7B82">
              <w:rPr>
                <w:lang w:eastAsia="cs-CZ"/>
              </w:rPr>
              <w:t>0</w:t>
            </w:r>
            <w:r w:rsidR="003B0995" w:rsidRPr="009E7B82">
              <w:rPr>
                <w:lang w:eastAsia="cs-CZ"/>
              </w:rPr>
              <w:t>1</w:t>
            </w:r>
          </w:p>
        </w:tc>
        <w:tc>
          <w:tcPr>
            <w:tcW w:w="2977" w:type="dxa"/>
            <w:vAlign w:val="center"/>
          </w:tcPr>
          <w:p w:rsidR="003B0995" w:rsidRPr="009E7B82" w:rsidRDefault="00E410AF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Řezník - uzenář</w:t>
            </w:r>
          </w:p>
          <w:p w:rsidR="003B0995" w:rsidRPr="009E7B82" w:rsidRDefault="003B0995" w:rsidP="00E410AF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 xml:space="preserve">ŠVP </w:t>
            </w:r>
            <w:r w:rsidR="00E410AF" w:rsidRPr="009E7B82">
              <w:rPr>
                <w:lang w:eastAsia="cs-CZ"/>
              </w:rPr>
              <w:t>Řezník - uzenář</w:t>
            </w:r>
          </w:p>
        </w:tc>
        <w:tc>
          <w:tcPr>
            <w:tcW w:w="1201" w:type="dxa"/>
            <w:vAlign w:val="center"/>
          </w:tcPr>
          <w:p w:rsidR="003B0995" w:rsidRPr="009E7B82" w:rsidRDefault="00185F90" w:rsidP="00185F90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 xml:space="preserve">  7</w:t>
            </w:r>
            <w:r w:rsidR="003B0995" w:rsidRPr="009E7B82">
              <w:rPr>
                <w:lang w:eastAsia="cs-CZ"/>
              </w:rPr>
              <w:t>0</w:t>
            </w:r>
          </w:p>
        </w:tc>
        <w:tc>
          <w:tcPr>
            <w:tcW w:w="1770" w:type="dxa"/>
            <w:vAlign w:val="center"/>
          </w:tcPr>
          <w:p w:rsidR="003B0995" w:rsidRPr="009E7B82" w:rsidRDefault="003B0995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</w:p>
        </w:tc>
      </w:tr>
      <w:tr w:rsidR="003B0995" w:rsidTr="00902FFC">
        <w:tc>
          <w:tcPr>
            <w:tcW w:w="988" w:type="dxa"/>
            <w:vAlign w:val="center"/>
          </w:tcPr>
          <w:p w:rsidR="003B0995" w:rsidRPr="009E7B82" w:rsidRDefault="003B0995" w:rsidP="007B6C3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S</w:t>
            </w:r>
            <w:r w:rsidR="007B6C35" w:rsidRPr="009E7B82">
              <w:rPr>
                <w:lang w:eastAsia="cs-CZ"/>
              </w:rPr>
              <w:t>Š</w:t>
            </w:r>
          </w:p>
        </w:tc>
        <w:tc>
          <w:tcPr>
            <w:tcW w:w="1559" w:type="dxa"/>
            <w:vAlign w:val="center"/>
          </w:tcPr>
          <w:p w:rsidR="003B0995" w:rsidRPr="009E7B82" w:rsidRDefault="00E410AF" w:rsidP="00E410AF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64</w:t>
            </w:r>
            <w:r w:rsidR="003B0995" w:rsidRPr="009E7B82">
              <w:rPr>
                <w:lang w:eastAsia="cs-CZ"/>
              </w:rPr>
              <w:t>-</w:t>
            </w:r>
            <w:r w:rsidRPr="009E7B82">
              <w:rPr>
                <w:lang w:eastAsia="cs-CZ"/>
              </w:rPr>
              <w:t>41</w:t>
            </w:r>
            <w:r w:rsidR="003B0995" w:rsidRPr="009E7B82">
              <w:rPr>
                <w:lang w:eastAsia="cs-CZ"/>
              </w:rPr>
              <w:t>-</w:t>
            </w:r>
            <w:r w:rsidRPr="009E7B82">
              <w:rPr>
                <w:lang w:eastAsia="cs-CZ"/>
              </w:rPr>
              <w:t>L</w:t>
            </w:r>
            <w:r w:rsidR="003B0995" w:rsidRPr="009E7B82">
              <w:rPr>
                <w:lang w:eastAsia="cs-CZ"/>
              </w:rPr>
              <w:t>/</w:t>
            </w:r>
            <w:r w:rsidRPr="009E7B82">
              <w:rPr>
                <w:lang w:eastAsia="cs-CZ"/>
              </w:rPr>
              <w:t>5</w:t>
            </w:r>
            <w:r w:rsidR="003B0995" w:rsidRPr="009E7B82">
              <w:rPr>
                <w:lang w:eastAsia="cs-CZ"/>
              </w:rPr>
              <w:t>1</w:t>
            </w:r>
          </w:p>
        </w:tc>
        <w:tc>
          <w:tcPr>
            <w:tcW w:w="2977" w:type="dxa"/>
            <w:vAlign w:val="center"/>
          </w:tcPr>
          <w:p w:rsidR="003B0995" w:rsidRPr="009E7B82" w:rsidRDefault="00E410AF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Podnikání</w:t>
            </w:r>
          </w:p>
          <w:p w:rsidR="003B0995" w:rsidRPr="009E7B82" w:rsidRDefault="003B0995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</w:p>
        </w:tc>
        <w:tc>
          <w:tcPr>
            <w:tcW w:w="1201" w:type="dxa"/>
            <w:vAlign w:val="center"/>
          </w:tcPr>
          <w:p w:rsidR="003B0995" w:rsidRDefault="00185F90" w:rsidP="00185F90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 xml:space="preserve"> 120</w:t>
            </w:r>
          </w:p>
        </w:tc>
        <w:tc>
          <w:tcPr>
            <w:tcW w:w="1770" w:type="dxa"/>
            <w:vAlign w:val="center"/>
          </w:tcPr>
          <w:p w:rsidR="003B0995" w:rsidRDefault="003B0995" w:rsidP="003B0995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</w:p>
        </w:tc>
      </w:tr>
      <w:tr w:rsidR="00D75FDA" w:rsidRPr="000E14B3" w:rsidTr="00D75FDA">
        <w:tc>
          <w:tcPr>
            <w:tcW w:w="988" w:type="dxa"/>
            <w:vAlign w:val="center"/>
          </w:tcPr>
          <w:p w:rsidR="00D75FDA" w:rsidRPr="009E7B82" w:rsidRDefault="00D75FDA" w:rsidP="00D75FDA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SŠ</w:t>
            </w:r>
          </w:p>
        </w:tc>
        <w:tc>
          <w:tcPr>
            <w:tcW w:w="1559" w:type="dxa"/>
            <w:vAlign w:val="center"/>
          </w:tcPr>
          <w:p w:rsidR="00D75FDA" w:rsidRPr="009E7B82" w:rsidRDefault="00B36F7B" w:rsidP="00D75FDA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63-41-M/01</w:t>
            </w:r>
          </w:p>
          <w:p w:rsidR="00D75FDA" w:rsidRPr="009E7B82" w:rsidRDefault="00D75FDA" w:rsidP="00D75FDA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</w:p>
        </w:tc>
        <w:tc>
          <w:tcPr>
            <w:tcW w:w="2977" w:type="dxa"/>
            <w:vAlign w:val="center"/>
          </w:tcPr>
          <w:p w:rsidR="00D75FDA" w:rsidRPr="009E7B82" w:rsidRDefault="00B36F7B" w:rsidP="00D75FDA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Ekonomika a podnikání</w:t>
            </w:r>
          </w:p>
          <w:p w:rsidR="009E7B82" w:rsidRPr="009E7B82" w:rsidRDefault="009E7B82" w:rsidP="00D75FDA">
            <w:pPr>
              <w:pStyle w:val="Odstavecseseznamem"/>
              <w:spacing w:line="240" w:lineRule="auto"/>
              <w:ind w:left="0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ŠVP Podniková ekonomika a management</w:t>
            </w:r>
          </w:p>
        </w:tc>
        <w:tc>
          <w:tcPr>
            <w:tcW w:w="1201" w:type="dxa"/>
            <w:vAlign w:val="center"/>
          </w:tcPr>
          <w:p w:rsidR="00D75FDA" w:rsidRPr="000E14B3" w:rsidRDefault="009B08B4" w:rsidP="00D75FDA">
            <w:pPr>
              <w:pStyle w:val="Odstavecseseznamem"/>
              <w:spacing w:line="240" w:lineRule="auto"/>
              <w:ind w:left="0"/>
              <w:jc w:val="left"/>
              <w:rPr>
                <w:highlight w:val="yellow"/>
                <w:lang w:eastAsia="cs-CZ"/>
              </w:rPr>
            </w:pPr>
            <w:r w:rsidRPr="009B08B4">
              <w:rPr>
                <w:lang w:eastAsia="cs-CZ"/>
              </w:rPr>
              <w:t>180</w:t>
            </w:r>
          </w:p>
        </w:tc>
        <w:tc>
          <w:tcPr>
            <w:tcW w:w="1770" w:type="dxa"/>
            <w:vAlign w:val="center"/>
          </w:tcPr>
          <w:p w:rsidR="00D75FDA" w:rsidRPr="000E14B3" w:rsidRDefault="00D75FDA" w:rsidP="00D75FDA">
            <w:pPr>
              <w:pStyle w:val="Odstavecseseznamem"/>
              <w:spacing w:line="240" w:lineRule="auto"/>
              <w:ind w:left="0"/>
              <w:jc w:val="left"/>
              <w:rPr>
                <w:highlight w:val="yellow"/>
                <w:lang w:eastAsia="cs-CZ"/>
              </w:rPr>
            </w:pPr>
          </w:p>
        </w:tc>
      </w:tr>
    </w:tbl>
    <w:p w:rsidR="008C06C9" w:rsidRDefault="008C06C9" w:rsidP="004C4960">
      <w:pPr>
        <w:pStyle w:val="Odstavecseseznamem"/>
        <w:ind w:left="567"/>
        <w:rPr>
          <w:lang w:eastAsia="cs-CZ"/>
        </w:rPr>
      </w:pPr>
    </w:p>
    <w:p w:rsidR="008C06C9" w:rsidRDefault="008C06C9" w:rsidP="004C4960">
      <w:pPr>
        <w:pStyle w:val="Odstavecseseznamem"/>
        <w:ind w:left="567"/>
        <w:rPr>
          <w:lang w:eastAsia="cs-CZ"/>
        </w:rPr>
      </w:pPr>
    </w:p>
    <w:p w:rsidR="008C06C9" w:rsidRDefault="008C06C9" w:rsidP="004C4960">
      <w:pPr>
        <w:pStyle w:val="Odstavecseseznamem"/>
        <w:ind w:left="567"/>
        <w:rPr>
          <w:lang w:eastAsia="cs-CZ"/>
        </w:rPr>
      </w:pPr>
    </w:p>
    <w:p w:rsidR="008C06C9" w:rsidRDefault="008C06C9" w:rsidP="004C4960">
      <w:pPr>
        <w:pStyle w:val="Odstavecseseznamem"/>
        <w:ind w:left="567"/>
        <w:rPr>
          <w:lang w:eastAsia="cs-CZ"/>
        </w:rPr>
      </w:pPr>
    </w:p>
    <w:p w:rsidR="008C06C9" w:rsidRDefault="008C06C9" w:rsidP="004C4960">
      <w:pPr>
        <w:pStyle w:val="Odstavecseseznamem"/>
        <w:ind w:left="567"/>
        <w:rPr>
          <w:lang w:eastAsia="cs-CZ"/>
        </w:rPr>
      </w:pPr>
    </w:p>
    <w:p w:rsidR="00E410AF" w:rsidRDefault="00E410AF" w:rsidP="004C4960">
      <w:pPr>
        <w:pStyle w:val="Odstavecseseznamem"/>
        <w:ind w:left="567"/>
        <w:rPr>
          <w:lang w:eastAsia="cs-CZ"/>
        </w:rPr>
      </w:pPr>
    </w:p>
    <w:p w:rsidR="008C06C9" w:rsidRDefault="008C06C9" w:rsidP="004C4960">
      <w:pPr>
        <w:pStyle w:val="Odstavecseseznamem"/>
        <w:ind w:left="567"/>
        <w:rPr>
          <w:lang w:eastAsia="cs-CZ"/>
        </w:rPr>
      </w:pPr>
    </w:p>
    <w:p w:rsidR="00F14773" w:rsidRDefault="00F14773" w:rsidP="00E2259F">
      <w:pPr>
        <w:pStyle w:val="Odstavecseseznamem"/>
        <w:numPr>
          <w:ilvl w:val="0"/>
          <w:numId w:val="6"/>
        </w:numPr>
        <w:ind w:left="567" w:hanging="567"/>
        <w:jc w:val="left"/>
        <w:rPr>
          <w:lang w:eastAsia="cs-CZ"/>
        </w:rPr>
      </w:pPr>
      <w:r>
        <w:rPr>
          <w:u w:val="single"/>
          <w:lang w:eastAsia="cs-CZ"/>
        </w:rPr>
        <w:t xml:space="preserve">Změny ve skladbě oborů vzdělávání / vzdělávacích programů </w:t>
      </w:r>
      <w:r>
        <w:rPr>
          <w:lang w:eastAsia="cs-CZ"/>
        </w:rPr>
        <w:t xml:space="preserve">oproti školnímu </w:t>
      </w:r>
      <w:r>
        <w:rPr>
          <w:lang w:eastAsia="cs-CZ"/>
        </w:rPr>
        <w:br/>
        <w:t>roku 20</w:t>
      </w:r>
      <w:r w:rsidR="007B6C35">
        <w:rPr>
          <w:lang w:eastAsia="cs-CZ"/>
        </w:rPr>
        <w:t>2</w:t>
      </w:r>
      <w:r w:rsidR="000E14B3">
        <w:rPr>
          <w:lang w:eastAsia="cs-CZ"/>
        </w:rPr>
        <w:t>1</w:t>
      </w:r>
      <w:r>
        <w:rPr>
          <w:lang w:eastAsia="cs-CZ"/>
        </w:rPr>
        <w:t>/20</w:t>
      </w:r>
      <w:r w:rsidR="00E410AF">
        <w:rPr>
          <w:lang w:eastAsia="cs-CZ"/>
        </w:rPr>
        <w:t>2</w:t>
      </w:r>
      <w:r w:rsidR="000E14B3">
        <w:rPr>
          <w:lang w:eastAsia="cs-CZ"/>
        </w:rPr>
        <w:t>2</w:t>
      </w:r>
      <w:r>
        <w:rPr>
          <w:lang w:eastAsia="cs-CZ"/>
        </w:rPr>
        <w:t>:</w:t>
      </w:r>
    </w:p>
    <w:p w:rsidR="00834F4C" w:rsidRPr="009E7B82" w:rsidRDefault="00834F4C" w:rsidP="009E7B82">
      <w:pPr>
        <w:pStyle w:val="Odstavecseseznamem"/>
        <w:numPr>
          <w:ilvl w:val="0"/>
          <w:numId w:val="8"/>
        </w:numPr>
        <w:ind w:left="567" w:firstLine="0"/>
        <w:rPr>
          <w:lang w:eastAsia="cs-CZ"/>
        </w:rPr>
      </w:pPr>
      <w:r w:rsidRPr="009E7B82">
        <w:rPr>
          <w:lang w:eastAsia="cs-CZ"/>
        </w:rPr>
        <w:t xml:space="preserve">Nové obory / programy: </w:t>
      </w:r>
      <w:r w:rsidR="005A4E8F" w:rsidRPr="009E7B82">
        <w:rPr>
          <w:lang w:eastAsia="cs-CZ"/>
        </w:rPr>
        <w:t xml:space="preserve">        </w:t>
      </w:r>
      <w:r w:rsidR="009E7B82" w:rsidRPr="009E7B82">
        <w:rPr>
          <w:lang w:eastAsia="cs-CZ"/>
        </w:rPr>
        <w:t>ne</w:t>
      </w:r>
    </w:p>
    <w:p w:rsidR="00834F4C" w:rsidRPr="009E7B82" w:rsidRDefault="00834F4C" w:rsidP="00E2259F">
      <w:pPr>
        <w:pStyle w:val="Odstavecseseznamem"/>
        <w:numPr>
          <w:ilvl w:val="0"/>
          <w:numId w:val="8"/>
        </w:numPr>
        <w:jc w:val="left"/>
        <w:rPr>
          <w:lang w:eastAsia="cs-CZ"/>
        </w:rPr>
      </w:pPr>
      <w:r w:rsidRPr="009E7B82">
        <w:rPr>
          <w:lang w:eastAsia="cs-CZ"/>
        </w:rPr>
        <w:t>Zrušené obory / programy:</w:t>
      </w:r>
      <w:r w:rsidRPr="009E7B82">
        <w:rPr>
          <w:lang w:eastAsia="cs-CZ"/>
        </w:rPr>
        <w:tab/>
      </w:r>
      <w:r w:rsidR="005A4E8F" w:rsidRPr="009E7B82">
        <w:rPr>
          <w:lang w:eastAsia="cs-CZ"/>
        </w:rPr>
        <w:t xml:space="preserve"> </w:t>
      </w:r>
      <w:r w:rsidR="009E7B82" w:rsidRPr="009E7B82">
        <w:rPr>
          <w:lang w:eastAsia="cs-CZ"/>
        </w:rPr>
        <w:t>ne</w:t>
      </w:r>
    </w:p>
    <w:p w:rsidR="00F14773" w:rsidRPr="00834F4C" w:rsidRDefault="00A23C94" w:rsidP="00E2259F">
      <w:pPr>
        <w:pStyle w:val="Odstavecseseznamem"/>
        <w:numPr>
          <w:ilvl w:val="0"/>
          <w:numId w:val="6"/>
        </w:numPr>
        <w:ind w:left="567" w:hanging="567"/>
        <w:jc w:val="left"/>
        <w:rPr>
          <w:lang w:eastAsia="cs-CZ"/>
        </w:rPr>
      </w:pPr>
      <w:r>
        <w:rPr>
          <w:u w:val="single"/>
          <w:lang w:eastAsia="cs-CZ"/>
        </w:rPr>
        <w:t xml:space="preserve">Místa poskytovaného vzdělávání </w:t>
      </w:r>
    </w:p>
    <w:p w:rsidR="00834F4C" w:rsidRDefault="00834F4C" w:rsidP="00E2259F">
      <w:pPr>
        <w:pStyle w:val="Odstavecseseznamem"/>
        <w:numPr>
          <w:ilvl w:val="0"/>
          <w:numId w:val="7"/>
        </w:numPr>
        <w:jc w:val="left"/>
        <w:rPr>
          <w:lang w:eastAsia="cs-CZ"/>
        </w:rPr>
      </w:pPr>
      <w:r>
        <w:rPr>
          <w:lang w:eastAsia="cs-CZ"/>
        </w:rPr>
        <w:t>Uvedená v rozhodnutí o zápisu do školského rejstříku (vlastní objekt Za Černým mostem 3/362, Praha 9)</w:t>
      </w:r>
    </w:p>
    <w:p w:rsidR="00834F4C" w:rsidRPr="00A23C94" w:rsidRDefault="00834F4C" w:rsidP="00E2259F">
      <w:pPr>
        <w:pStyle w:val="Odstavecseseznamem"/>
        <w:numPr>
          <w:ilvl w:val="0"/>
          <w:numId w:val="7"/>
        </w:numPr>
        <w:jc w:val="left"/>
        <w:rPr>
          <w:lang w:eastAsia="cs-CZ"/>
        </w:rPr>
      </w:pPr>
      <w:r>
        <w:rPr>
          <w:lang w:eastAsia="cs-CZ"/>
        </w:rPr>
        <w:t>Jiná:</w:t>
      </w:r>
      <w:r>
        <w:rPr>
          <w:lang w:eastAsia="cs-CZ"/>
        </w:rPr>
        <w:tab/>
      </w:r>
      <w:r>
        <w:rPr>
          <w:lang w:eastAsia="cs-CZ"/>
        </w:rPr>
        <w:tab/>
        <w:t>0</w:t>
      </w:r>
    </w:p>
    <w:p w:rsidR="00A23C94" w:rsidRDefault="00A23C94" w:rsidP="00E2259F">
      <w:pPr>
        <w:pStyle w:val="Odstavecseseznamem"/>
        <w:numPr>
          <w:ilvl w:val="0"/>
          <w:numId w:val="6"/>
        </w:numPr>
        <w:ind w:left="567" w:hanging="567"/>
        <w:jc w:val="left"/>
        <w:rPr>
          <w:u w:val="single"/>
          <w:lang w:eastAsia="cs-CZ"/>
        </w:rPr>
      </w:pPr>
      <w:r w:rsidRPr="00A23C94">
        <w:rPr>
          <w:u w:val="single"/>
          <w:lang w:eastAsia="cs-CZ"/>
        </w:rPr>
        <w:t>Stručná charakteristika materiálně technického vybavení právnické osoby</w:t>
      </w:r>
    </w:p>
    <w:p w:rsidR="00834F4C" w:rsidRDefault="00834F4C" w:rsidP="00E2259F">
      <w:pPr>
        <w:pStyle w:val="Odstavecseseznamem"/>
        <w:ind w:left="567"/>
        <w:jc w:val="left"/>
        <w:rPr>
          <w:lang w:eastAsia="cs-CZ"/>
        </w:rPr>
      </w:pPr>
      <w:r>
        <w:rPr>
          <w:lang w:eastAsia="cs-CZ"/>
        </w:rPr>
        <w:t>S</w:t>
      </w:r>
      <w:r w:rsidR="007B6C35">
        <w:rPr>
          <w:lang w:eastAsia="cs-CZ"/>
        </w:rPr>
        <w:t>třední škola</w:t>
      </w:r>
      <w:r>
        <w:rPr>
          <w:lang w:eastAsia="cs-CZ"/>
        </w:rPr>
        <w:t xml:space="preserve"> podnikání</w:t>
      </w:r>
      <w:r w:rsidR="007B6C35">
        <w:rPr>
          <w:lang w:eastAsia="cs-CZ"/>
        </w:rPr>
        <w:t xml:space="preserve"> a gastronomie</w:t>
      </w:r>
      <w:r>
        <w:rPr>
          <w:lang w:eastAsia="cs-CZ"/>
        </w:rPr>
        <w:t xml:space="preserve"> je komplexním školským zařízením, ve kterém žáci oborů aranžér, cukrář, pekař, řezník – uzenář, kuchař – číšník a prodavač květin absolvují teoretické i praktické vyučování. K tomuto účelu slouží vlastní žákovská pracoviště: </w:t>
      </w:r>
      <w:r>
        <w:rPr>
          <w:lang w:eastAsia="cs-CZ"/>
        </w:rPr>
        <w:br/>
      </w:r>
      <w:r w:rsidR="000C4D88">
        <w:rPr>
          <w:lang w:eastAsia="cs-CZ"/>
        </w:rPr>
        <w:t>5</w:t>
      </w:r>
      <w:r>
        <w:rPr>
          <w:lang w:eastAsia="cs-CZ"/>
        </w:rPr>
        <w:t xml:space="preserve"> cukrářsk</w:t>
      </w:r>
      <w:r w:rsidR="000C4D88">
        <w:rPr>
          <w:lang w:eastAsia="cs-CZ"/>
        </w:rPr>
        <w:t>ých</w:t>
      </w:r>
      <w:r>
        <w:rPr>
          <w:lang w:eastAsia="cs-CZ"/>
        </w:rPr>
        <w:t xml:space="preserve"> díl</w:t>
      </w:r>
      <w:r w:rsidR="000C4D88">
        <w:rPr>
          <w:lang w:eastAsia="cs-CZ"/>
        </w:rPr>
        <w:t>en</w:t>
      </w:r>
      <w:r>
        <w:rPr>
          <w:lang w:eastAsia="cs-CZ"/>
        </w:rPr>
        <w:t xml:space="preserve">, 1 dílna pekařská, 1 dílna pro výrobu zmrzliny, </w:t>
      </w:r>
      <w:r w:rsidR="000C4D88">
        <w:rPr>
          <w:lang w:eastAsia="cs-CZ"/>
        </w:rPr>
        <w:t>4</w:t>
      </w:r>
      <w:r>
        <w:rPr>
          <w:lang w:eastAsia="cs-CZ"/>
        </w:rPr>
        <w:t xml:space="preserve"> kuchařské a číšnické provozy, 1 odborná dílna pro řezníky – uzenáře, 2 odborné učebny pro učební praxi žáků oboru vzdělávání s maturitou Hotelnictví a turismus (kuchařské laboratoře s celkem 15 pracovišti), 2 odborné učebny pro stolničení, 1 učebna pro výuku barmanů, </w:t>
      </w:r>
      <w:r>
        <w:rPr>
          <w:lang w:eastAsia="cs-CZ"/>
        </w:rPr>
        <w:br/>
        <w:t>2 pracoviště pro obor aranžér</w:t>
      </w:r>
      <w:r w:rsidR="000C4D88">
        <w:rPr>
          <w:lang w:eastAsia="cs-CZ"/>
        </w:rPr>
        <w:t xml:space="preserve"> a</w:t>
      </w:r>
      <w:r>
        <w:rPr>
          <w:lang w:eastAsia="cs-CZ"/>
        </w:rPr>
        <w:t xml:space="preserve"> 1 pracoviště pro obor prodavač květin.</w:t>
      </w:r>
    </w:p>
    <w:p w:rsidR="00A23C94" w:rsidRDefault="00A23C94" w:rsidP="008519D3">
      <w:pPr>
        <w:pStyle w:val="Odstavecseseznamem"/>
        <w:numPr>
          <w:ilvl w:val="0"/>
          <w:numId w:val="6"/>
        </w:numPr>
        <w:ind w:left="567" w:hanging="567"/>
        <w:rPr>
          <w:lang w:eastAsia="cs-CZ"/>
        </w:rPr>
      </w:pPr>
      <w:r w:rsidRPr="00A23C94">
        <w:rPr>
          <w:u w:val="single"/>
          <w:lang w:eastAsia="cs-CZ"/>
        </w:rPr>
        <w:t>Školská rada</w:t>
      </w:r>
      <w:r>
        <w:rPr>
          <w:lang w:eastAsia="cs-CZ"/>
        </w:rPr>
        <w:t xml:space="preserve"> </w:t>
      </w:r>
    </w:p>
    <w:p w:rsidR="00A23C94" w:rsidRDefault="00A23C94" w:rsidP="00A23C94">
      <w:pPr>
        <w:pStyle w:val="Odstavecseseznamem"/>
        <w:ind w:left="567"/>
        <w:rPr>
          <w:lang w:eastAsia="cs-CZ"/>
        </w:rPr>
      </w:pPr>
      <w:r w:rsidRPr="00834F4C">
        <w:rPr>
          <w:lang w:eastAsia="cs-CZ"/>
        </w:rPr>
        <w:t>Datum zahájení činnosti:</w:t>
      </w:r>
      <w:r>
        <w:rPr>
          <w:lang w:eastAsia="cs-CZ"/>
        </w:rPr>
        <w:t xml:space="preserve"> duben 2018</w:t>
      </w:r>
    </w:p>
    <w:p w:rsidR="00A23C94" w:rsidRPr="00834F4C" w:rsidRDefault="00A23C94" w:rsidP="00A23C94">
      <w:pPr>
        <w:pStyle w:val="Odstavecseseznamem"/>
        <w:ind w:left="567"/>
        <w:rPr>
          <w:lang w:eastAsia="cs-CZ"/>
        </w:rPr>
      </w:pPr>
      <w:r w:rsidRPr="00834F4C">
        <w:rPr>
          <w:lang w:eastAsia="cs-CZ"/>
        </w:rPr>
        <w:t xml:space="preserve">Předsedkyně: </w:t>
      </w:r>
      <w:r w:rsidRPr="00834F4C">
        <w:rPr>
          <w:lang w:eastAsia="cs-CZ"/>
        </w:rPr>
        <w:tab/>
      </w:r>
      <w:r w:rsidR="000E14B3">
        <w:rPr>
          <w:lang w:eastAsia="cs-CZ"/>
        </w:rPr>
        <w:t>Mgr.Mikolášová Jarmila</w:t>
      </w:r>
    </w:p>
    <w:p w:rsidR="00A23C94" w:rsidRDefault="00A23C94" w:rsidP="00A23C94">
      <w:pPr>
        <w:pStyle w:val="Odstavecseseznamem"/>
        <w:ind w:left="567"/>
        <w:rPr>
          <w:lang w:eastAsia="cs-CZ"/>
        </w:rPr>
      </w:pPr>
      <w:r w:rsidRPr="00834F4C">
        <w:rPr>
          <w:lang w:eastAsia="cs-CZ"/>
        </w:rPr>
        <w:t>Členové:</w:t>
      </w:r>
      <w:r>
        <w:rPr>
          <w:lang w:eastAsia="cs-CZ"/>
        </w:rPr>
        <w:t xml:space="preserve"> </w:t>
      </w:r>
      <w:r>
        <w:rPr>
          <w:lang w:eastAsia="cs-CZ"/>
        </w:rPr>
        <w:tab/>
      </w:r>
      <w:r w:rsidR="00371FDD">
        <w:rPr>
          <w:lang w:eastAsia="cs-CZ"/>
        </w:rPr>
        <w:t>Liška Jan</w:t>
      </w:r>
    </w:p>
    <w:p w:rsidR="00A23C94" w:rsidRDefault="000E14B3" w:rsidP="00A23C94">
      <w:pPr>
        <w:pStyle w:val="Odstavecseseznamem"/>
        <w:ind w:left="1983" w:firstLine="141"/>
        <w:rPr>
          <w:lang w:eastAsia="cs-CZ"/>
        </w:rPr>
      </w:pPr>
      <w:r>
        <w:rPr>
          <w:lang w:eastAsia="cs-CZ"/>
        </w:rPr>
        <w:t>Kakešová Nikola</w:t>
      </w:r>
    </w:p>
    <w:p w:rsidR="00834F4C" w:rsidRDefault="000E14B3" w:rsidP="00A23C94">
      <w:pPr>
        <w:pStyle w:val="Odstavecseseznamem"/>
        <w:ind w:left="1983" w:firstLine="141"/>
        <w:rPr>
          <w:lang w:eastAsia="cs-CZ"/>
        </w:rPr>
      </w:pPr>
      <w:r>
        <w:rPr>
          <w:lang w:eastAsia="cs-CZ"/>
        </w:rPr>
        <w:t xml:space="preserve">Fišer Roman </w:t>
      </w:r>
    </w:p>
    <w:p w:rsidR="00056AE0" w:rsidRDefault="000E14B3" w:rsidP="00A23C94">
      <w:pPr>
        <w:pStyle w:val="Odstavecseseznamem"/>
        <w:ind w:left="1983" w:firstLine="141"/>
        <w:rPr>
          <w:lang w:eastAsia="cs-CZ"/>
        </w:rPr>
      </w:pPr>
      <w:r>
        <w:rPr>
          <w:lang w:eastAsia="cs-CZ"/>
        </w:rPr>
        <w:t>Červenková Lucie</w:t>
      </w:r>
      <w:r w:rsidR="005A6BCB">
        <w:rPr>
          <w:lang w:eastAsia="cs-CZ"/>
        </w:rPr>
        <w:t xml:space="preserve"> </w:t>
      </w:r>
    </w:p>
    <w:p w:rsidR="001C739A" w:rsidRDefault="001C739A" w:rsidP="000B7AD6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left"/>
        <w:outlineLvl w:val="8"/>
        <w:rPr>
          <w:rFonts w:cs="Arial"/>
          <w:highlight w:val="yellow"/>
          <w:u w:val="single"/>
        </w:rPr>
      </w:pPr>
    </w:p>
    <w:p w:rsidR="000B7AD6" w:rsidRDefault="000B7AD6" w:rsidP="000B7AD6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left"/>
        <w:outlineLvl w:val="8"/>
        <w:rPr>
          <w:rFonts w:cs="Arial"/>
          <w:i/>
          <w:u w:val="single"/>
        </w:rPr>
      </w:pPr>
      <w:r w:rsidRPr="001C739A">
        <w:rPr>
          <w:rFonts w:cs="Arial"/>
          <w:u w:val="single"/>
        </w:rPr>
        <w:t xml:space="preserve">10. Stručné vyhodnocení naplňování cílů školního vzdělávacího programu </w:t>
      </w:r>
      <w:r w:rsidRPr="001C739A">
        <w:rPr>
          <w:rFonts w:cs="Arial"/>
          <w:i/>
          <w:u w:val="single"/>
        </w:rPr>
        <w:t>(nově za školní rok 202</w:t>
      </w:r>
      <w:r w:rsidR="000E14B3">
        <w:rPr>
          <w:rFonts w:cs="Arial"/>
          <w:i/>
          <w:u w:val="single"/>
        </w:rPr>
        <w:t>2</w:t>
      </w:r>
      <w:r w:rsidRPr="001C739A">
        <w:rPr>
          <w:rFonts w:cs="Arial"/>
          <w:i/>
          <w:u w:val="single"/>
        </w:rPr>
        <w:t>/202</w:t>
      </w:r>
      <w:r w:rsidR="000E14B3">
        <w:rPr>
          <w:rFonts w:cs="Arial"/>
          <w:i/>
          <w:u w:val="single"/>
        </w:rPr>
        <w:t>3</w:t>
      </w:r>
      <w:r w:rsidRPr="001C739A">
        <w:rPr>
          <w:rFonts w:cs="Arial"/>
          <w:i/>
          <w:u w:val="single"/>
        </w:rPr>
        <w:t>)</w:t>
      </w:r>
    </w:p>
    <w:p w:rsidR="001C739A" w:rsidRPr="001C739A" w:rsidRDefault="001C739A" w:rsidP="000B7AD6">
      <w:pPr>
        <w:keepNext/>
        <w:overflowPunct w:val="0"/>
        <w:autoSpaceDE w:val="0"/>
        <w:autoSpaceDN w:val="0"/>
        <w:adjustRightInd w:val="0"/>
        <w:spacing w:before="120" w:after="120" w:line="240" w:lineRule="auto"/>
        <w:jc w:val="left"/>
        <w:outlineLvl w:val="8"/>
        <w:rPr>
          <w:sz w:val="22"/>
        </w:rPr>
      </w:pPr>
      <w:r w:rsidRPr="001C739A">
        <w:rPr>
          <w:rFonts w:cs="Arial"/>
        </w:rPr>
        <w:t xml:space="preserve">Cíle </w:t>
      </w:r>
      <w:r>
        <w:rPr>
          <w:rFonts w:cs="Arial"/>
        </w:rPr>
        <w:t>ŠVP v jednotlivých oborech vzdělání byly splňovány.</w:t>
      </w:r>
    </w:p>
    <w:p w:rsidR="000B7AD6" w:rsidRPr="00081520" w:rsidRDefault="000B7AD6" w:rsidP="00A23C94">
      <w:pPr>
        <w:pStyle w:val="Odstavecseseznamem"/>
        <w:ind w:left="1983" w:firstLine="141"/>
        <w:rPr>
          <w:lang w:eastAsia="cs-CZ"/>
        </w:rPr>
      </w:pPr>
    </w:p>
    <w:p w:rsidR="00902FFC" w:rsidRPr="007C37B0" w:rsidRDefault="00902FFC" w:rsidP="00902FFC">
      <w:pPr>
        <w:pStyle w:val="Nadpis1"/>
        <w:rPr>
          <w:rFonts w:ascii="Times New Roman" w:hAnsi="Times New Roman" w:cs="Times New Roman"/>
        </w:rPr>
      </w:pPr>
      <w:r w:rsidRPr="007C37B0">
        <w:rPr>
          <w:rFonts w:ascii="Times New Roman" w:hAnsi="Times New Roman" w:cs="Times New Roman"/>
        </w:rPr>
        <w:lastRenderedPageBreak/>
        <w:t>Pracovníci právnické osoby</w:t>
      </w:r>
    </w:p>
    <w:p w:rsidR="00902FFC" w:rsidRPr="004E4A9B" w:rsidRDefault="00902FFC" w:rsidP="00902FFC">
      <w:pPr>
        <w:pStyle w:val="Odstavecseseznamem"/>
        <w:numPr>
          <w:ilvl w:val="0"/>
          <w:numId w:val="9"/>
        </w:numPr>
        <w:rPr>
          <w:lang w:eastAsia="cs-CZ"/>
        </w:rPr>
      </w:pPr>
      <w:r w:rsidRPr="004E4A9B">
        <w:rPr>
          <w:lang w:eastAsia="cs-CZ"/>
        </w:rPr>
        <w:t>Pedagogičtí pracovníci</w:t>
      </w:r>
    </w:p>
    <w:p w:rsidR="00902FFC" w:rsidRPr="004E4A9B" w:rsidRDefault="00902FFC" w:rsidP="00902FFC">
      <w:pPr>
        <w:pStyle w:val="Odstavecseseznamem"/>
        <w:numPr>
          <w:ilvl w:val="0"/>
          <w:numId w:val="10"/>
        </w:numPr>
        <w:rPr>
          <w:lang w:eastAsia="cs-CZ"/>
        </w:rPr>
      </w:pPr>
      <w:r w:rsidRPr="004E4A9B">
        <w:rPr>
          <w:lang w:eastAsia="cs-CZ"/>
        </w:rPr>
        <w:t>Počty osob (údaje ze zahajovacích výkazů)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4"/>
        <w:gridCol w:w="851"/>
        <w:gridCol w:w="992"/>
        <w:gridCol w:w="709"/>
        <w:gridCol w:w="992"/>
        <w:gridCol w:w="849"/>
        <w:gridCol w:w="850"/>
        <w:gridCol w:w="850"/>
        <w:gridCol w:w="999"/>
      </w:tblGrid>
      <w:tr w:rsidR="00071ACF" w:rsidRPr="004E4A9B" w:rsidTr="00071ACF">
        <w:trPr>
          <w:cantSplit/>
          <w:trHeight w:val="2820"/>
          <w:jc w:val="center"/>
        </w:trPr>
        <w:tc>
          <w:tcPr>
            <w:tcW w:w="1097" w:type="pct"/>
            <w:textDirection w:val="btLr"/>
            <w:vAlign w:val="center"/>
          </w:tcPr>
          <w:p w:rsidR="00902FFC" w:rsidRPr="004E4A9B" w:rsidRDefault="00101AD6" w:rsidP="00902FFC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4E4A9B">
              <w:rPr>
                <w:rFonts w:cs="Arial"/>
                <w:szCs w:val="24"/>
              </w:rPr>
              <w:t>Š</w:t>
            </w:r>
            <w:r w:rsidR="00902FFC" w:rsidRPr="004E4A9B">
              <w:rPr>
                <w:rFonts w:cs="Arial"/>
                <w:szCs w:val="24"/>
              </w:rPr>
              <w:t>kola</w:t>
            </w:r>
          </w:p>
        </w:tc>
        <w:tc>
          <w:tcPr>
            <w:tcW w:w="468" w:type="pct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902FFC" w:rsidRPr="004E4A9B" w:rsidRDefault="00902FFC" w:rsidP="00071ACF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4E4A9B">
              <w:rPr>
                <w:rFonts w:cs="Arial"/>
                <w:szCs w:val="24"/>
              </w:rPr>
              <w:t>ředitel a zástupce ředitele</w:t>
            </w:r>
          </w:p>
          <w:p w:rsidR="00902FFC" w:rsidRPr="004E4A9B" w:rsidRDefault="00902FFC" w:rsidP="00071ACF">
            <w:pPr>
              <w:spacing w:after="0" w:line="240" w:lineRule="auto"/>
              <w:jc w:val="center"/>
              <w:rPr>
                <w:rFonts w:eastAsia="Arial Unicode MS" w:cs="Arial"/>
                <w:szCs w:val="24"/>
              </w:rPr>
            </w:pPr>
            <w:r w:rsidRPr="004E4A9B">
              <w:rPr>
                <w:rFonts w:cs="Arial"/>
                <w:szCs w:val="24"/>
              </w:rPr>
              <w:t>fyzické osoby celkem</w:t>
            </w:r>
          </w:p>
        </w:tc>
        <w:tc>
          <w:tcPr>
            <w:tcW w:w="546" w:type="pct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902FFC" w:rsidRPr="004E4A9B" w:rsidRDefault="00902FFC" w:rsidP="00071ACF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4E4A9B">
              <w:rPr>
                <w:rFonts w:cs="Arial"/>
                <w:szCs w:val="24"/>
              </w:rPr>
              <w:t>ředitel a zástupce ředitele</w:t>
            </w:r>
          </w:p>
          <w:p w:rsidR="00902FFC" w:rsidRPr="004E4A9B" w:rsidRDefault="00902FFC" w:rsidP="00071ACF">
            <w:pPr>
              <w:spacing w:after="0" w:line="240" w:lineRule="auto"/>
              <w:jc w:val="center"/>
              <w:rPr>
                <w:rFonts w:eastAsia="Arial Unicode MS" w:cs="Arial"/>
                <w:szCs w:val="24"/>
              </w:rPr>
            </w:pPr>
            <w:r w:rsidRPr="004E4A9B">
              <w:rPr>
                <w:rFonts w:cs="Arial"/>
                <w:szCs w:val="24"/>
              </w:rPr>
              <w:t>přepočtení na plně zaměstnané</w:t>
            </w:r>
          </w:p>
        </w:tc>
        <w:tc>
          <w:tcPr>
            <w:tcW w:w="390" w:type="pct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902FFC" w:rsidRPr="004E4A9B" w:rsidRDefault="00902FFC" w:rsidP="00071ACF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4E4A9B">
              <w:rPr>
                <w:rFonts w:cs="Arial"/>
                <w:szCs w:val="24"/>
              </w:rPr>
              <w:t>interní učitelé</w:t>
            </w:r>
          </w:p>
          <w:p w:rsidR="00902FFC" w:rsidRPr="004E4A9B" w:rsidRDefault="00902FFC" w:rsidP="00071ACF">
            <w:pPr>
              <w:spacing w:after="0" w:line="240" w:lineRule="auto"/>
              <w:jc w:val="center"/>
              <w:rPr>
                <w:rFonts w:eastAsia="Arial Unicode MS" w:cs="Arial"/>
                <w:szCs w:val="24"/>
              </w:rPr>
            </w:pPr>
            <w:r w:rsidRPr="004E4A9B">
              <w:rPr>
                <w:rFonts w:cs="Arial"/>
                <w:szCs w:val="24"/>
              </w:rPr>
              <w:t>fyzické osoby celkem</w:t>
            </w:r>
          </w:p>
        </w:tc>
        <w:tc>
          <w:tcPr>
            <w:tcW w:w="546" w:type="pct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902FFC" w:rsidRPr="004E4A9B" w:rsidRDefault="00902FFC" w:rsidP="00071ACF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4E4A9B">
              <w:rPr>
                <w:rFonts w:cs="Arial"/>
                <w:szCs w:val="24"/>
              </w:rPr>
              <w:t>interní učitelé</w:t>
            </w:r>
          </w:p>
          <w:p w:rsidR="00902FFC" w:rsidRPr="004E4A9B" w:rsidRDefault="00902FFC" w:rsidP="00071ACF">
            <w:pPr>
              <w:spacing w:after="0" w:line="240" w:lineRule="auto"/>
              <w:jc w:val="center"/>
              <w:rPr>
                <w:rFonts w:eastAsia="Arial Unicode MS" w:cs="Arial"/>
                <w:szCs w:val="24"/>
              </w:rPr>
            </w:pPr>
            <w:r w:rsidRPr="004E4A9B">
              <w:rPr>
                <w:rFonts w:cs="Arial"/>
                <w:szCs w:val="24"/>
              </w:rPr>
              <w:t>přepočtení na plně zaměstnané</w:t>
            </w:r>
          </w:p>
        </w:tc>
        <w:tc>
          <w:tcPr>
            <w:tcW w:w="467" w:type="pct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902FFC" w:rsidRPr="004E4A9B" w:rsidRDefault="00902FFC" w:rsidP="00071ACF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4E4A9B">
              <w:rPr>
                <w:rFonts w:cs="Arial"/>
                <w:szCs w:val="24"/>
              </w:rPr>
              <w:t>externí učitelé</w:t>
            </w:r>
          </w:p>
          <w:p w:rsidR="00902FFC" w:rsidRPr="004E4A9B" w:rsidRDefault="00902FFC" w:rsidP="00071ACF">
            <w:pPr>
              <w:spacing w:after="0" w:line="240" w:lineRule="auto"/>
              <w:jc w:val="center"/>
              <w:rPr>
                <w:rFonts w:eastAsia="Arial Unicode MS" w:cs="Arial"/>
                <w:szCs w:val="24"/>
              </w:rPr>
            </w:pPr>
            <w:r w:rsidRPr="004E4A9B">
              <w:rPr>
                <w:rFonts w:cs="Arial"/>
                <w:szCs w:val="24"/>
              </w:rPr>
              <w:t>fyzické osoby celkem</w:t>
            </w:r>
          </w:p>
        </w:tc>
        <w:tc>
          <w:tcPr>
            <w:tcW w:w="468" w:type="pct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902FFC" w:rsidRPr="004E4A9B" w:rsidRDefault="00902FFC" w:rsidP="00071ACF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4E4A9B">
              <w:rPr>
                <w:rFonts w:cs="Arial"/>
                <w:szCs w:val="24"/>
              </w:rPr>
              <w:t>externí učitelé</w:t>
            </w:r>
          </w:p>
          <w:p w:rsidR="00902FFC" w:rsidRPr="004E4A9B" w:rsidRDefault="00902FFC" w:rsidP="00071ACF">
            <w:pPr>
              <w:spacing w:after="0" w:line="240" w:lineRule="auto"/>
              <w:jc w:val="center"/>
              <w:rPr>
                <w:rFonts w:eastAsia="Arial Unicode MS" w:cs="Arial"/>
                <w:szCs w:val="24"/>
              </w:rPr>
            </w:pPr>
            <w:r w:rsidRPr="004E4A9B">
              <w:rPr>
                <w:rFonts w:cs="Arial"/>
                <w:szCs w:val="24"/>
              </w:rPr>
              <w:t>přepočtení na plně zaměstnané</w:t>
            </w:r>
          </w:p>
        </w:tc>
        <w:tc>
          <w:tcPr>
            <w:tcW w:w="468" w:type="pct"/>
            <w:textDirection w:val="btLr"/>
            <w:vAlign w:val="center"/>
          </w:tcPr>
          <w:p w:rsidR="00902FFC" w:rsidRPr="004E4A9B" w:rsidRDefault="00902FFC" w:rsidP="00071ACF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4E4A9B">
              <w:rPr>
                <w:rFonts w:cs="Arial"/>
                <w:szCs w:val="24"/>
              </w:rPr>
              <w:t>pedagogičtí pracovníci</w:t>
            </w:r>
          </w:p>
          <w:p w:rsidR="00902FFC" w:rsidRPr="004E4A9B" w:rsidRDefault="00902FFC" w:rsidP="00071ACF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 w:rsidRPr="004E4A9B">
              <w:rPr>
                <w:rFonts w:cs="Arial"/>
                <w:szCs w:val="24"/>
              </w:rPr>
              <w:t>fyzické osoby celkem</w:t>
            </w:r>
          </w:p>
        </w:tc>
        <w:tc>
          <w:tcPr>
            <w:tcW w:w="550" w:type="pct"/>
            <w:textDirection w:val="btLr"/>
            <w:vAlign w:val="center"/>
          </w:tcPr>
          <w:p w:rsidR="00902FFC" w:rsidRPr="004E4A9B" w:rsidRDefault="00902FFC" w:rsidP="00071ACF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4E4A9B">
              <w:rPr>
                <w:rFonts w:cs="Arial"/>
                <w:szCs w:val="24"/>
              </w:rPr>
              <w:t>pedagogičtí pracovníci</w:t>
            </w:r>
          </w:p>
          <w:p w:rsidR="00902FFC" w:rsidRPr="004E4A9B" w:rsidRDefault="00902FFC" w:rsidP="00071ACF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 w:rsidRPr="004E4A9B">
              <w:rPr>
                <w:rFonts w:cs="Arial"/>
                <w:szCs w:val="24"/>
              </w:rPr>
              <w:t>přepočtení na plně zaměstnané celkem</w:t>
            </w:r>
          </w:p>
        </w:tc>
      </w:tr>
      <w:tr w:rsidR="00071ACF" w:rsidRPr="004E4A9B" w:rsidTr="00071ACF">
        <w:trPr>
          <w:cantSplit/>
          <w:trHeight w:val="316"/>
          <w:jc w:val="center"/>
        </w:trPr>
        <w:tc>
          <w:tcPr>
            <w:tcW w:w="1097" w:type="pct"/>
            <w:tcMar>
              <w:left w:w="68" w:type="dxa"/>
            </w:tcMar>
            <w:vAlign w:val="center"/>
          </w:tcPr>
          <w:p w:rsidR="00902FFC" w:rsidRPr="004E4A9B" w:rsidRDefault="00902FFC" w:rsidP="00D61C4E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 w:rsidRPr="004E4A9B">
              <w:rPr>
                <w:rFonts w:cs="Arial"/>
                <w:b/>
                <w:bCs/>
                <w:szCs w:val="24"/>
              </w:rPr>
              <w:t>S</w:t>
            </w:r>
            <w:r w:rsidR="00D61C4E" w:rsidRPr="004E4A9B">
              <w:rPr>
                <w:rFonts w:cs="Arial"/>
                <w:b/>
                <w:bCs/>
                <w:szCs w:val="24"/>
              </w:rPr>
              <w:t>Š</w:t>
            </w:r>
          </w:p>
        </w:tc>
        <w:tc>
          <w:tcPr>
            <w:tcW w:w="468" w:type="pct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902FFC" w:rsidRPr="004E4A9B" w:rsidRDefault="000055E3" w:rsidP="00902FFC">
            <w:pPr>
              <w:spacing w:after="0" w:line="240" w:lineRule="auto"/>
              <w:jc w:val="center"/>
              <w:rPr>
                <w:rFonts w:eastAsia="Arial Unicode MS" w:cs="Arial"/>
                <w:szCs w:val="24"/>
              </w:rPr>
            </w:pPr>
            <w:r w:rsidRPr="004E4A9B">
              <w:rPr>
                <w:rFonts w:eastAsia="Arial Unicode MS" w:cs="Arial"/>
                <w:szCs w:val="24"/>
              </w:rPr>
              <w:t>5</w:t>
            </w:r>
          </w:p>
        </w:tc>
        <w:tc>
          <w:tcPr>
            <w:tcW w:w="546" w:type="pct"/>
            <w:noWrap/>
            <w:tcMar>
              <w:top w:w="17" w:type="dxa"/>
              <w:left w:w="17" w:type="dxa"/>
              <w:right w:w="17" w:type="dxa"/>
            </w:tcMar>
            <w:vAlign w:val="center"/>
          </w:tcPr>
          <w:p w:rsidR="00902FFC" w:rsidRPr="004E4A9B" w:rsidRDefault="000055E3" w:rsidP="00902FFC">
            <w:pPr>
              <w:spacing w:after="0" w:line="240" w:lineRule="auto"/>
              <w:jc w:val="center"/>
              <w:rPr>
                <w:rFonts w:eastAsia="Arial Unicode MS" w:cs="Arial"/>
                <w:szCs w:val="24"/>
              </w:rPr>
            </w:pPr>
            <w:r w:rsidRPr="004E4A9B">
              <w:rPr>
                <w:rFonts w:eastAsia="Arial Unicode MS" w:cs="Arial"/>
                <w:szCs w:val="24"/>
              </w:rPr>
              <w:t>5</w:t>
            </w:r>
          </w:p>
        </w:tc>
        <w:tc>
          <w:tcPr>
            <w:tcW w:w="390" w:type="pct"/>
            <w:noWrap/>
            <w:tcMar>
              <w:left w:w="68" w:type="dxa"/>
            </w:tcMar>
            <w:vAlign w:val="center"/>
          </w:tcPr>
          <w:p w:rsidR="00902FFC" w:rsidRPr="004E4A9B" w:rsidRDefault="006228DA" w:rsidP="00D61C4E">
            <w:pPr>
              <w:spacing w:after="0" w:line="240" w:lineRule="auto"/>
              <w:jc w:val="center"/>
              <w:rPr>
                <w:rFonts w:eastAsia="Arial Unicode MS" w:cs="Arial"/>
                <w:szCs w:val="24"/>
              </w:rPr>
            </w:pPr>
            <w:r w:rsidRPr="004E4A9B">
              <w:rPr>
                <w:rFonts w:eastAsia="Arial Unicode MS" w:cs="Arial"/>
                <w:szCs w:val="24"/>
              </w:rPr>
              <w:t>7</w:t>
            </w:r>
            <w:r w:rsidR="00D61C4E" w:rsidRPr="004E4A9B">
              <w:rPr>
                <w:rFonts w:eastAsia="Arial Unicode MS" w:cs="Arial"/>
                <w:szCs w:val="24"/>
              </w:rPr>
              <w:t>8</w:t>
            </w:r>
          </w:p>
        </w:tc>
        <w:tc>
          <w:tcPr>
            <w:tcW w:w="546" w:type="pct"/>
            <w:noWrap/>
            <w:tcMar>
              <w:left w:w="68" w:type="dxa"/>
            </w:tcMar>
            <w:vAlign w:val="center"/>
          </w:tcPr>
          <w:p w:rsidR="00902FFC" w:rsidRPr="004E4A9B" w:rsidRDefault="006228DA" w:rsidP="004E4A9B">
            <w:pPr>
              <w:spacing w:after="0" w:line="240" w:lineRule="auto"/>
              <w:jc w:val="center"/>
              <w:rPr>
                <w:rFonts w:eastAsia="Arial Unicode MS" w:cs="Arial"/>
                <w:szCs w:val="24"/>
              </w:rPr>
            </w:pPr>
            <w:r w:rsidRPr="004E4A9B">
              <w:rPr>
                <w:rFonts w:eastAsia="Arial Unicode MS" w:cs="Arial"/>
                <w:szCs w:val="24"/>
              </w:rPr>
              <w:t>7</w:t>
            </w:r>
            <w:r w:rsidR="004E4A9B" w:rsidRPr="004E4A9B">
              <w:rPr>
                <w:rFonts w:eastAsia="Arial Unicode MS" w:cs="Arial"/>
                <w:szCs w:val="24"/>
              </w:rPr>
              <w:t>7</w:t>
            </w:r>
            <w:r w:rsidRPr="004E4A9B">
              <w:rPr>
                <w:rFonts w:eastAsia="Arial Unicode MS" w:cs="Arial"/>
                <w:szCs w:val="24"/>
              </w:rPr>
              <w:t>,</w:t>
            </w:r>
            <w:r w:rsidR="004E4A9B" w:rsidRPr="004E4A9B">
              <w:rPr>
                <w:rFonts w:eastAsia="Arial Unicode MS" w:cs="Arial"/>
                <w:szCs w:val="24"/>
              </w:rPr>
              <w:t>9</w:t>
            </w:r>
          </w:p>
        </w:tc>
        <w:tc>
          <w:tcPr>
            <w:tcW w:w="467" w:type="pct"/>
            <w:noWrap/>
            <w:tcMar>
              <w:left w:w="68" w:type="dxa"/>
            </w:tcMar>
            <w:vAlign w:val="center"/>
          </w:tcPr>
          <w:p w:rsidR="00902FFC" w:rsidRPr="004E4A9B" w:rsidRDefault="000055E3" w:rsidP="00902FFC">
            <w:pPr>
              <w:spacing w:after="0" w:line="240" w:lineRule="auto"/>
              <w:jc w:val="center"/>
              <w:rPr>
                <w:rFonts w:eastAsia="Arial Unicode MS" w:cs="Arial"/>
                <w:szCs w:val="24"/>
              </w:rPr>
            </w:pPr>
            <w:r w:rsidRPr="004E4A9B">
              <w:rPr>
                <w:rFonts w:eastAsia="Arial Unicode MS" w:cs="Arial"/>
                <w:szCs w:val="24"/>
              </w:rPr>
              <w:t>2</w:t>
            </w:r>
          </w:p>
        </w:tc>
        <w:tc>
          <w:tcPr>
            <w:tcW w:w="468" w:type="pct"/>
            <w:noWrap/>
            <w:tcMar>
              <w:left w:w="68" w:type="dxa"/>
            </w:tcMar>
            <w:vAlign w:val="center"/>
          </w:tcPr>
          <w:p w:rsidR="00902FFC" w:rsidRPr="004E4A9B" w:rsidRDefault="000055E3" w:rsidP="004E4A9B">
            <w:pPr>
              <w:spacing w:after="0" w:line="240" w:lineRule="auto"/>
              <w:jc w:val="center"/>
              <w:rPr>
                <w:rFonts w:eastAsia="Arial Unicode MS" w:cs="Arial"/>
                <w:szCs w:val="24"/>
              </w:rPr>
            </w:pPr>
            <w:r w:rsidRPr="004E4A9B">
              <w:rPr>
                <w:rFonts w:eastAsia="Arial Unicode MS" w:cs="Arial"/>
                <w:szCs w:val="24"/>
              </w:rPr>
              <w:t>1,</w:t>
            </w:r>
            <w:r w:rsidR="004E4A9B" w:rsidRPr="004E4A9B">
              <w:rPr>
                <w:rFonts w:eastAsia="Arial Unicode MS" w:cs="Arial"/>
                <w:szCs w:val="24"/>
              </w:rPr>
              <w:t>6</w:t>
            </w:r>
          </w:p>
        </w:tc>
        <w:tc>
          <w:tcPr>
            <w:tcW w:w="468" w:type="pct"/>
            <w:vAlign w:val="center"/>
          </w:tcPr>
          <w:p w:rsidR="00902FFC" w:rsidRPr="004E4A9B" w:rsidRDefault="000055E3" w:rsidP="004E4A9B">
            <w:pPr>
              <w:spacing w:after="0" w:line="240" w:lineRule="auto"/>
              <w:jc w:val="center"/>
              <w:rPr>
                <w:rFonts w:eastAsia="Arial Unicode MS" w:cs="Arial"/>
                <w:szCs w:val="24"/>
              </w:rPr>
            </w:pPr>
            <w:r w:rsidRPr="004E4A9B">
              <w:rPr>
                <w:rFonts w:eastAsia="Arial Unicode MS" w:cs="Arial"/>
                <w:szCs w:val="24"/>
              </w:rPr>
              <w:t>7</w:t>
            </w:r>
            <w:r w:rsidR="004E4A9B" w:rsidRPr="004E4A9B">
              <w:rPr>
                <w:rFonts w:eastAsia="Arial Unicode MS" w:cs="Arial"/>
                <w:szCs w:val="24"/>
              </w:rPr>
              <w:t>7</w:t>
            </w:r>
          </w:p>
        </w:tc>
        <w:tc>
          <w:tcPr>
            <w:tcW w:w="550" w:type="pct"/>
            <w:vAlign w:val="center"/>
          </w:tcPr>
          <w:p w:rsidR="00902FFC" w:rsidRPr="004E4A9B" w:rsidRDefault="004E4A9B" w:rsidP="00D61C4E">
            <w:pPr>
              <w:spacing w:after="0" w:line="240" w:lineRule="auto"/>
              <w:jc w:val="center"/>
              <w:rPr>
                <w:rFonts w:eastAsia="Arial Unicode MS" w:cs="Arial"/>
                <w:szCs w:val="24"/>
              </w:rPr>
            </w:pPr>
            <w:r w:rsidRPr="004E4A9B">
              <w:rPr>
                <w:rFonts w:eastAsia="Arial Unicode MS" w:cs="Arial"/>
                <w:szCs w:val="24"/>
              </w:rPr>
              <w:t>80,11</w:t>
            </w:r>
          </w:p>
        </w:tc>
      </w:tr>
    </w:tbl>
    <w:p w:rsidR="00902FFC" w:rsidRPr="004E4A9B" w:rsidRDefault="00902FFC" w:rsidP="0093107B">
      <w:pPr>
        <w:pStyle w:val="Odstavecseseznamem"/>
        <w:numPr>
          <w:ilvl w:val="0"/>
          <w:numId w:val="10"/>
        </w:numPr>
        <w:spacing w:before="160"/>
        <w:ind w:left="1077" w:hanging="357"/>
        <w:rPr>
          <w:lang w:eastAsia="cs-CZ"/>
        </w:rPr>
      </w:pPr>
      <w:r w:rsidRPr="004E4A9B">
        <w:rPr>
          <w:u w:val="single"/>
          <w:lang w:eastAsia="cs-CZ"/>
        </w:rPr>
        <w:t>Kvalifikovanost pedagogických pracovníků</w:t>
      </w:r>
      <w:r w:rsidRPr="004E4A9B">
        <w:rPr>
          <w:lang w:eastAsia="cs-CZ"/>
        </w:rPr>
        <w:t xml:space="preserve"> (stav ke dni vyplnění zahajovacího výkazu)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3"/>
        <w:gridCol w:w="3903"/>
        <w:gridCol w:w="850"/>
        <w:gridCol w:w="2126"/>
      </w:tblGrid>
      <w:tr w:rsidR="00902FFC" w:rsidRPr="004E4A9B" w:rsidTr="0093107B">
        <w:trPr>
          <w:cantSplit/>
          <w:trHeight w:val="300"/>
        </w:trPr>
        <w:tc>
          <w:tcPr>
            <w:tcW w:w="2193" w:type="dxa"/>
            <w:vAlign w:val="center"/>
          </w:tcPr>
          <w:p w:rsidR="00902FFC" w:rsidRPr="004E4A9B" w:rsidRDefault="00197137" w:rsidP="0093107B">
            <w:pPr>
              <w:pStyle w:val="Zkladntext"/>
              <w:spacing w:before="0" w:after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4E4A9B">
              <w:rPr>
                <w:rFonts w:ascii="Times New Roman" w:hAnsi="Times New Roman"/>
                <w:b w:val="0"/>
                <w:bCs/>
                <w:szCs w:val="24"/>
              </w:rPr>
              <w:t>Š</w:t>
            </w:r>
            <w:r w:rsidR="00902FFC" w:rsidRPr="004E4A9B">
              <w:rPr>
                <w:rFonts w:ascii="Times New Roman" w:hAnsi="Times New Roman"/>
                <w:b w:val="0"/>
                <w:bCs/>
                <w:szCs w:val="24"/>
              </w:rPr>
              <w:t>kola</w:t>
            </w:r>
          </w:p>
        </w:tc>
        <w:tc>
          <w:tcPr>
            <w:tcW w:w="4753" w:type="dxa"/>
            <w:gridSpan w:val="2"/>
            <w:vAlign w:val="center"/>
          </w:tcPr>
          <w:p w:rsidR="00902FFC" w:rsidRPr="004E4A9B" w:rsidRDefault="00902FFC" w:rsidP="0093107B">
            <w:pPr>
              <w:pStyle w:val="Zkladntext"/>
              <w:spacing w:before="0" w:after="0"/>
              <w:rPr>
                <w:rFonts w:ascii="Times New Roman" w:hAnsi="Times New Roman"/>
                <w:b w:val="0"/>
                <w:bCs/>
                <w:szCs w:val="24"/>
              </w:rPr>
            </w:pPr>
            <w:r w:rsidRPr="004E4A9B">
              <w:rPr>
                <w:rFonts w:ascii="Times New Roman" w:hAnsi="Times New Roman"/>
                <w:b w:val="0"/>
                <w:bCs/>
                <w:szCs w:val="24"/>
              </w:rPr>
              <w:t xml:space="preserve">počet pedagogických pracovníků </w:t>
            </w:r>
          </w:p>
        </w:tc>
        <w:tc>
          <w:tcPr>
            <w:tcW w:w="2126" w:type="dxa"/>
            <w:vAlign w:val="center"/>
          </w:tcPr>
          <w:p w:rsidR="00902FFC" w:rsidRPr="004E4A9B" w:rsidRDefault="00902FFC" w:rsidP="0093107B">
            <w:pPr>
              <w:pStyle w:val="Zkladntext"/>
              <w:spacing w:before="0" w:after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4E4A9B">
              <w:rPr>
                <w:rFonts w:ascii="Times New Roman" w:hAnsi="Times New Roman"/>
                <w:b w:val="0"/>
                <w:bCs/>
                <w:szCs w:val="24"/>
              </w:rPr>
              <w:t>celkem % z celkového počtu pedagogických pracovníků</w:t>
            </w:r>
          </w:p>
        </w:tc>
      </w:tr>
      <w:tr w:rsidR="00902FFC" w:rsidRPr="004E4A9B" w:rsidTr="0093107B">
        <w:trPr>
          <w:cantSplit/>
          <w:trHeight w:val="280"/>
        </w:trPr>
        <w:tc>
          <w:tcPr>
            <w:tcW w:w="2193" w:type="dxa"/>
            <w:vMerge w:val="restart"/>
            <w:vAlign w:val="center"/>
          </w:tcPr>
          <w:p w:rsidR="00902FFC" w:rsidRPr="004E4A9B" w:rsidRDefault="00902FFC" w:rsidP="00D61C4E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4E4A9B">
              <w:rPr>
                <w:rFonts w:cs="Times New Roman"/>
                <w:b/>
                <w:bCs/>
                <w:szCs w:val="24"/>
              </w:rPr>
              <w:t>S</w:t>
            </w:r>
            <w:r w:rsidR="00D61C4E" w:rsidRPr="004E4A9B">
              <w:rPr>
                <w:rFonts w:cs="Times New Roman"/>
                <w:b/>
                <w:bCs/>
                <w:szCs w:val="24"/>
              </w:rPr>
              <w:t>Š</w:t>
            </w:r>
          </w:p>
        </w:tc>
        <w:tc>
          <w:tcPr>
            <w:tcW w:w="3903" w:type="dxa"/>
            <w:vAlign w:val="center"/>
          </w:tcPr>
          <w:p w:rsidR="00902FFC" w:rsidRPr="004E4A9B" w:rsidRDefault="00D64998" w:rsidP="0093107B">
            <w:pPr>
              <w:spacing w:after="0" w:line="240" w:lineRule="auto"/>
              <w:rPr>
                <w:rFonts w:cs="Times New Roman"/>
                <w:bCs/>
                <w:szCs w:val="24"/>
                <w:u w:val="single"/>
              </w:rPr>
            </w:pPr>
            <w:r w:rsidRPr="004E4A9B">
              <w:rPr>
                <w:rFonts w:cs="Times New Roman"/>
                <w:bCs/>
                <w:szCs w:val="24"/>
              </w:rPr>
              <w:t>K</w:t>
            </w:r>
            <w:r w:rsidR="00902FFC" w:rsidRPr="004E4A9B">
              <w:rPr>
                <w:rFonts w:cs="Times New Roman"/>
                <w:bCs/>
                <w:szCs w:val="24"/>
              </w:rPr>
              <w:t>valifikovaných</w:t>
            </w:r>
          </w:p>
        </w:tc>
        <w:tc>
          <w:tcPr>
            <w:tcW w:w="850" w:type="dxa"/>
            <w:vAlign w:val="center"/>
          </w:tcPr>
          <w:p w:rsidR="00902FFC" w:rsidRPr="004E4A9B" w:rsidRDefault="006228DA" w:rsidP="004E4A9B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4E4A9B">
              <w:rPr>
                <w:rFonts w:cs="Times New Roman"/>
                <w:bCs/>
                <w:szCs w:val="24"/>
              </w:rPr>
              <w:t>7</w:t>
            </w:r>
            <w:r w:rsidR="004E4A9B" w:rsidRPr="004E4A9B">
              <w:rPr>
                <w:rFonts w:cs="Times New Roman"/>
                <w:bCs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902FFC" w:rsidRPr="004E4A9B" w:rsidRDefault="000055E3" w:rsidP="004E4A9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E4A9B">
              <w:rPr>
                <w:rFonts w:cs="Times New Roman"/>
                <w:szCs w:val="24"/>
              </w:rPr>
              <w:t>9</w:t>
            </w:r>
            <w:r w:rsidR="00D61C4E" w:rsidRPr="004E4A9B">
              <w:rPr>
                <w:rFonts w:cs="Times New Roman"/>
                <w:szCs w:val="24"/>
              </w:rPr>
              <w:t>7</w:t>
            </w:r>
            <w:r w:rsidR="006228DA" w:rsidRPr="004E4A9B">
              <w:rPr>
                <w:rFonts w:cs="Times New Roman"/>
                <w:szCs w:val="24"/>
              </w:rPr>
              <w:t>,</w:t>
            </w:r>
            <w:r w:rsidR="004E4A9B" w:rsidRPr="004E4A9B">
              <w:rPr>
                <w:rFonts w:cs="Times New Roman"/>
                <w:szCs w:val="24"/>
              </w:rPr>
              <w:t>0</w:t>
            </w:r>
          </w:p>
        </w:tc>
      </w:tr>
      <w:tr w:rsidR="00902FFC" w:rsidRPr="000E14B3" w:rsidTr="0093107B">
        <w:trPr>
          <w:cantSplit/>
          <w:trHeight w:val="280"/>
        </w:trPr>
        <w:tc>
          <w:tcPr>
            <w:tcW w:w="2193" w:type="dxa"/>
            <w:vMerge/>
            <w:vAlign w:val="center"/>
          </w:tcPr>
          <w:p w:rsidR="00902FFC" w:rsidRPr="004E4A9B" w:rsidRDefault="00902FFC" w:rsidP="0093107B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  <w:tc>
          <w:tcPr>
            <w:tcW w:w="3903" w:type="dxa"/>
            <w:vAlign w:val="center"/>
          </w:tcPr>
          <w:p w:rsidR="00902FFC" w:rsidRPr="004E4A9B" w:rsidRDefault="00D64998" w:rsidP="0093107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4E4A9B">
              <w:rPr>
                <w:rFonts w:cs="Times New Roman"/>
                <w:bCs/>
                <w:szCs w:val="24"/>
              </w:rPr>
              <w:t>N</w:t>
            </w:r>
            <w:r w:rsidR="00902FFC" w:rsidRPr="004E4A9B">
              <w:rPr>
                <w:rFonts w:cs="Times New Roman"/>
                <w:bCs/>
                <w:szCs w:val="24"/>
              </w:rPr>
              <w:t>ekvalifikovaných</w:t>
            </w:r>
          </w:p>
        </w:tc>
        <w:tc>
          <w:tcPr>
            <w:tcW w:w="850" w:type="dxa"/>
            <w:vAlign w:val="center"/>
          </w:tcPr>
          <w:p w:rsidR="00902FFC" w:rsidRPr="004E4A9B" w:rsidRDefault="00D61C4E" w:rsidP="0093107B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4E4A9B">
              <w:rPr>
                <w:rFonts w:cs="Times New Roman"/>
                <w:bCs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02FFC" w:rsidRPr="004E4A9B" w:rsidRDefault="004E4A9B" w:rsidP="004E4A9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E4A9B">
              <w:rPr>
                <w:rFonts w:cs="Times New Roman"/>
                <w:szCs w:val="24"/>
              </w:rPr>
              <w:t>3</w:t>
            </w:r>
            <w:r w:rsidR="00270859">
              <w:rPr>
                <w:rFonts w:cs="Times New Roman"/>
                <w:szCs w:val="24"/>
              </w:rPr>
              <w:t>,0</w:t>
            </w:r>
          </w:p>
        </w:tc>
      </w:tr>
    </w:tbl>
    <w:p w:rsidR="00902FFC" w:rsidRPr="004E4A9B" w:rsidRDefault="00902FFC" w:rsidP="0093107B">
      <w:pPr>
        <w:pStyle w:val="Odstavecseseznamem"/>
        <w:numPr>
          <w:ilvl w:val="0"/>
          <w:numId w:val="10"/>
        </w:numPr>
        <w:spacing w:before="160"/>
        <w:ind w:left="1077" w:hanging="357"/>
        <w:rPr>
          <w:u w:val="single"/>
          <w:lang w:eastAsia="cs-CZ"/>
        </w:rPr>
      </w:pPr>
      <w:r w:rsidRPr="004E4A9B">
        <w:rPr>
          <w:u w:val="single"/>
          <w:lang w:eastAsia="cs-CZ"/>
        </w:rPr>
        <w:t>Věková struktura pedagogických pracovníků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5"/>
        <w:gridCol w:w="1315"/>
        <w:gridCol w:w="1316"/>
        <w:gridCol w:w="1316"/>
        <w:gridCol w:w="1316"/>
        <w:gridCol w:w="1316"/>
        <w:gridCol w:w="1316"/>
      </w:tblGrid>
      <w:tr w:rsidR="00902FFC" w:rsidRPr="004E4A9B" w:rsidTr="00EF59F7">
        <w:trPr>
          <w:trHeight w:val="439"/>
        </w:trPr>
        <w:tc>
          <w:tcPr>
            <w:tcW w:w="1315" w:type="dxa"/>
            <w:vMerge w:val="restart"/>
            <w:shd w:val="clear" w:color="auto" w:fill="auto"/>
            <w:vAlign w:val="center"/>
          </w:tcPr>
          <w:p w:rsidR="00902FFC" w:rsidRPr="004E4A9B" w:rsidRDefault="00902FFC" w:rsidP="004E4A9B">
            <w:pPr>
              <w:pStyle w:val="Zkladntext"/>
              <w:spacing w:before="0" w:after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4E4A9B">
              <w:rPr>
                <w:rFonts w:ascii="Times New Roman" w:hAnsi="Times New Roman"/>
                <w:b w:val="0"/>
                <w:bCs/>
                <w:szCs w:val="24"/>
              </w:rPr>
              <w:t xml:space="preserve">počet celkem ve fyzických osobách </w:t>
            </w:r>
            <w:r w:rsidRPr="004E4A9B">
              <w:rPr>
                <w:rFonts w:ascii="Times New Roman" w:hAnsi="Times New Roman"/>
                <w:b w:val="0"/>
                <w:bCs/>
                <w:szCs w:val="24"/>
              </w:rPr>
              <w:br/>
              <w:t>k 31. 12. 20</w:t>
            </w:r>
            <w:r w:rsidR="00081520" w:rsidRPr="004E4A9B">
              <w:rPr>
                <w:rFonts w:ascii="Times New Roman" w:hAnsi="Times New Roman"/>
                <w:b w:val="0"/>
                <w:bCs/>
                <w:szCs w:val="24"/>
              </w:rPr>
              <w:t>2</w:t>
            </w:r>
            <w:r w:rsidR="004E4A9B">
              <w:rPr>
                <w:rFonts w:ascii="Times New Roman" w:hAnsi="Times New Roman"/>
                <w:b w:val="0"/>
                <w:bCs/>
                <w:szCs w:val="24"/>
              </w:rPr>
              <w:t>2</w:t>
            </w:r>
          </w:p>
        </w:tc>
        <w:tc>
          <w:tcPr>
            <w:tcW w:w="7895" w:type="dxa"/>
            <w:gridSpan w:val="6"/>
            <w:shd w:val="clear" w:color="auto" w:fill="auto"/>
            <w:vAlign w:val="center"/>
          </w:tcPr>
          <w:p w:rsidR="00902FFC" w:rsidRPr="004E4A9B" w:rsidRDefault="00902FFC" w:rsidP="0093107B">
            <w:pPr>
              <w:pStyle w:val="Zkladntext"/>
              <w:spacing w:before="0" w:after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4E4A9B">
              <w:rPr>
                <w:rFonts w:ascii="Times New Roman" w:hAnsi="Times New Roman"/>
                <w:b w:val="0"/>
                <w:bCs/>
                <w:szCs w:val="24"/>
              </w:rPr>
              <w:t>v tom podle věkových kategorií</w:t>
            </w:r>
          </w:p>
        </w:tc>
      </w:tr>
      <w:tr w:rsidR="00902FFC" w:rsidRPr="004E4A9B" w:rsidTr="00EF59F7">
        <w:trPr>
          <w:trHeight w:val="371"/>
        </w:trPr>
        <w:tc>
          <w:tcPr>
            <w:tcW w:w="1315" w:type="dxa"/>
            <w:vMerge/>
            <w:shd w:val="clear" w:color="auto" w:fill="auto"/>
            <w:vAlign w:val="center"/>
          </w:tcPr>
          <w:p w:rsidR="00902FFC" w:rsidRPr="004E4A9B" w:rsidRDefault="00902FFC" w:rsidP="0093107B">
            <w:pPr>
              <w:pStyle w:val="Zkladntext"/>
              <w:spacing w:before="0" w:after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902FFC" w:rsidRPr="004E4A9B" w:rsidRDefault="00902FFC" w:rsidP="0093107B">
            <w:pPr>
              <w:pStyle w:val="Zkladntext"/>
              <w:spacing w:before="0" w:after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4E4A9B">
              <w:rPr>
                <w:rFonts w:ascii="Times New Roman" w:hAnsi="Times New Roman"/>
                <w:b w:val="0"/>
                <w:bCs/>
                <w:szCs w:val="24"/>
              </w:rPr>
              <w:t>do 20 let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02FFC" w:rsidRPr="004E4A9B" w:rsidRDefault="00902FFC" w:rsidP="0093107B">
            <w:pPr>
              <w:pStyle w:val="Zkladntext"/>
              <w:spacing w:before="0" w:after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4E4A9B">
              <w:rPr>
                <w:rFonts w:ascii="Times New Roman" w:hAnsi="Times New Roman"/>
                <w:b w:val="0"/>
                <w:bCs/>
                <w:szCs w:val="24"/>
              </w:rPr>
              <w:t>21 – 30 let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02FFC" w:rsidRPr="004E4A9B" w:rsidRDefault="00902FFC" w:rsidP="0093107B">
            <w:pPr>
              <w:pStyle w:val="Zkladntext"/>
              <w:spacing w:before="0" w:after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4E4A9B">
              <w:rPr>
                <w:rFonts w:ascii="Times New Roman" w:hAnsi="Times New Roman"/>
                <w:b w:val="0"/>
                <w:bCs/>
                <w:szCs w:val="24"/>
              </w:rPr>
              <w:t>31 – 40 let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02FFC" w:rsidRPr="004E4A9B" w:rsidRDefault="00902FFC" w:rsidP="0093107B">
            <w:pPr>
              <w:pStyle w:val="Zkladntext"/>
              <w:spacing w:before="0" w:after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4E4A9B">
              <w:rPr>
                <w:rFonts w:ascii="Times New Roman" w:hAnsi="Times New Roman"/>
                <w:b w:val="0"/>
                <w:bCs/>
                <w:szCs w:val="24"/>
              </w:rPr>
              <w:t>41 – 50 let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02FFC" w:rsidRPr="004E4A9B" w:rsidRDefault="00902FFC" w:rsidP="0093107B">
            <w:pPr>
              <w:pStyle w:val="Zkladntext"/>
              <w:spacing w:before="0" w:after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4E4A9B">
              <w:rPr>
                <w:rFonts w:ascii="Times New Roman" w:hAnsi="Times New Roman"/>
                <w:b w:val="0"/>
                <w:bCs/>
                <w:szCs w:val="24"/>
              </w:rPr>
              <w:t>51 – 60 let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02FFC" w:rsidRPr="004E4A9B" w:rsidRDefault="00902FFC" w:rsidP="0093107B">
            <w:pPr>
              <w:pStyle w:val="Zkladntext"/>
              <w:spacing w:before="0" w:after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smartTag w:uri="urn:schemas-microsoft-com:office:smarttags" w:element="metricconverter">
              <w:smartTagPr>
                <w:attr w:name="ProductID" w:val="61 a"/>
              </w:smartTagPr>
              <w:r w:rsidRPr="004E4A9B">
                <w:rPr>
                  <w:rFonts w:ascii="Times New Roman" w:hAnsi="Times New Roman"/>
                  <w:b w:val="0"/>
                  <w:bCs/>
                  <w:szCs w:val="24"/>
                </w:rPr>
                <w:t>61 a</w:t>
              </w:r>
            </w:smartTag>
            <w:r w:rsidRPr="004E4A9B">
              <w:rPr>
                <w:rFonts w:ascii="Times New Roman" w:hAnsi="Times New Roman"/>
                <w:b w:val="0"/>
                <w:bCs/>
                <w:szCs w:val="24"/>
              </w:rPr>
              <w:t xml:space="preserve"> více let</w:t>
            </w:r>
          </w:p>
        </w:tc>
      </w:tr>
      <w:tr w:rsidR="00902FFC" w:rsidRPr="0093107B" w:rsidTr="0093107B">
        <w:trPr>
          <w:trHeight w:val="445"/>
        </w:trPr>
        <w:tc>
          <w:tcPr>
            <w:tcW w:w="1315" w:type="dxa"/>
            <w:shd w:val="clear" w:color="auto" w:fill="auto"/>
            <w:vAlign w:val="center"/>
          </w:tcPr>
          <w:p w:rsidR="00902FFC" w:rsidRPr="004E4A9B" w:rsidRDefault="00902FFC" w:rsidP="0093107B">
            <w:pPr>
              <w:pStyle w:val="Zkladntext"/>
              <w:spacing w:before="0" w:after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902FFC" w:rsidRPr="004E4A9B" w:rsidRDefault="00902FFC" w:rsidP="0093107B">
            <w:pPr>
              <w:pStyle w:val="Zkladntext"/>
              <w:spacing w:before="0" w:after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4E4A9B">
              <w:rPr>
                <w:rFonts w:ascii="Times New Roman" w:hAnsi="Times New Roman"/>
                <w:b w:val="0"/>
                <w:bCs/>
                <w:szCs w:val="24"/>
              </w:rPr>
              <w:t>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02FFC" w:rsidRPr="004E4A9B" w:rsidRDefault="004E4A9B" w:rsidP="0093107B">
            <w:pPr>
              <w:pStyle w:val="Zkladntext"/>
              <w:spacing w:before="0" w:after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4E4A9B">
              <w:rPr>
                <w:rFonts w:ascii="Times New Roman" w:hAnsi="Times New Roman"/>
                <w:b w:val="0"/>
                <w:bCs/>
                <w:szCs w:val="24"/>
              </w:rPr>
              <w:t>7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02FFC" w:rsidRPr="004E4A9B" w:rsidRDefault="004E4A9B" w:rsidP="0093107B">
            <w:pPr>
              <w:pStyle w:val="Zkladntext"/>
              <w:spacing w:before="0" w:after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4E4A9B">
              <w:rPr>
                <w:rFonts w:ascii="Times New Roman" w:hAnsi="Times New Roman"/>
                <w:b w:val="0"/>
                <w:bCs/>
                <w:szCs w:val="24"/>
              </w:rPr>
              <w:t>12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02FFC" w:rsidRPr="004E4A9B" w:rsidRDefault="006228DA" w:rsidP="004E4A9B">
            <w:pPr>
              <w:pStyle w:val="Zkladntext"/>
              <w:spacing w:before="0" w:after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4E4A9B">
              <w:rPr>
                <w:rFonts w:ascii="Times New Roman" w:hAnsi="Times New Roman"/>
                <w:b w:val="0"/>
                <w:bCs/>
                <w:szCs w:val="24"/>
              </w:rPr>
              <w:t>2</w:t>
            </w:r>
            <w:r w:rsidR="004E4A9B" w:rsidRPr="004E4A9B">
              <w:rPr>
                <w:rFonts w:ascii="Times New Roman" w:hAnsi="Times New Roman"/>
                <w:b w:val="0"/>
                <w:bCs/>
                <w:szCs w:val="24"/>
              </w:rPr>
              <w:t>1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02FFC" w:rsidRPr="004E4A9B" w:rsidRDefault="004E4A9B" w:rsidP="00D61C4E">
            <w:pPr>
              <w:pStyle w:val="Zkladntext"/>
              <w:spacing w:before="0" w:after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4E4A9B">
              <w:rPr>
                <w:rFonts w:ascii="Times New Roman" w:hAnsi="Times New Roman"/>
                <w:b w:val="0"/>
                <w:bCs/>
                <w:szCs w:val="24"/>
              </w:rPr>
              <w:t>30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902FFC" w:rsidRPr="0093107B" w:rsidRDefault="006228DA" w:rsidP="004E4A9B">
            <w:pPr>
              <w:pStyle w:val="Zkladntext"/>
              <w:spacing w:before="0" w:after="0"/>
              <w:jc w:val="center"/>
              <w:rPr>
                <w:rFonts w:ascii="Times New Roman" w:hAnsi="Times New Roman"/>
                <w:b w:val="0"/>
                <w:bCs/>
                <w:szCs w:val="24"/>
              </w:rPr>
            </w:pPr>
            <w:r w:rsidRPr="004E4A9B">
              <w:rPr>
                <w:rFonts w:ascii="Times New Roman" w:hAnsi="Times New Roman"/>
                <w:b w:val="0"/>
                <w:bCs/>
                <w:szCs w:val="24"/>
              </w:rPr>
              <w:t>1</w:t>
            </w:r>
            <w:r w:rsidR="004E4A9B" w:rsidRPr="004E4A9B">
              <w:rPr>
                <w:rFonts w:ascii="Times New Roman" w:hAnsi="Times New Roman"/>
                <w:b w:val="0"/>
                <w:bCs/>
                <w:szCs w:val="24"/>
              </w:rPr>
              <w:t>0</w:t>
            </w:r>
          </w:p>
        </w:tc>
      </w:tr>
    </w:tbl>
    <w:p w:rsidR="0093107B" w:rsidRDefault="0093107B" w:rsidP="0093107B">
      <w:pPr>
        <w:pStyle w:val="Odstavecseseznamem"/>
        <w:spacing w:before="160"/>
        <w:ind w:left="1077"/>
        <w:rPr>
          <w:u w:val="single"/>
          <w:lang w:eastAsia="cs-CZ"/>
        </w:rPr>
      </w:pPr>
    </w:p>
    <w:p w:rsidR="00D8510A" w:rsidRDefault="00D8510A" w:rsidP="0093107B">
      <w:pPr>
        <w:pStyle w:val="Odstavecseseznamem"/>
        <w:spacing w:before="160"/>
        <w:ind w:left="1077"/>
        <w:rPr>
          <w:u w:val="single"/>
          <w:lang w:eastAsia="cs-CZ"/>
        </w:rPr>
      </w:pPr>
    </w:p>
    <w:p w:rsidR="00132DBA" w:rsidRDefault="00132DBA" w:rsidP="0093107B">
      <w:pPr>
        <w:pStyle w:val="Odstavecseseznamem"/>
        <w:spacing w:before="160"/>
        <w:ind w:left="1077"/>
        <w:rPr>
          <w:u w:val="single"/>
          <w:lang w:eastAsia="cs-CZ"/>
        </w:rPr>
      </w:pPr>
    </w:p>
    <w:p w:rsidR="00132DBA" w:rsidRDefault="00132DBA" w:rsidP="0093107B">
      <w:pPr>
        <w:pStyle w:val="Odstavecseseznamem"/>
        <w:spacing w:before="160"/>
        <w:ind w:left="1077"/>
        <w:rPr>
          <w:u w:val="single"/>
          <w:lang w:eastAsia="cs-CZ"/>
        </w:rPr>
      </w:pPr>
    </w:p>
    <w:p w:rsidR="00132DBA" w:rsidRDefault="00132DBA" w:rsidP="0093107B">
      <w:pPr>
        <w:pStyle w:val="Odstavecseseznamem"/>
        <w:spacing w:before="160"/>
        <w:ind w:left="1077"/>
        <w:rPr>
          <w:u w:val="single"/>
          <w:lang w:eastAsia="cs-CZ"/>
        </w:rPr>
      </w:pPr>
    </w:p>
    <w:p w:rsidR="00132DBA" w:rsidRDefault="00132DBA" w:rsidP="0093107B">
      <w:pPr>
        <w:pStyle w:val="Odstavecseseznamem"/>
        <w:spacing w:before="160"/>
        <w:ind w:left="1077"/>
        <w:rPr>
          <w:u w:val="single"/>
          <w:lang w:eastAsia="cs-CZ"/>
        </w:rPr>
      </w:pPr>
    </w:p>
    <w:p w:rsidR="00902FFC" w:rsidRPr="00BA5D7B" w:rsidRDefault="00902FFC" w:rsidP="0093107B">
      <w:pPr>
        <w:pStyle w:val="Odstavecseseznamem"/>
        <w:numPr>
          <w:ilvl w:val="0"/>
          <w:numId w:val="10"/>
        </w:numPr>
        <w:spacing w:before="160"/>
        <w:ind w:left="1077" w:hanging="357"/>
        <w:rPr>
          <w:u w:val="single"/>
          <w:lang w:eastAsia="cs-CZ"/>
        </w:rPr>
      </w:pPr>
      <w:r w:rsidRPr="00BA5D7B">
        <w:rPr>
          <w:u w:val="single"/>
          <w:lang w:eastAsia="cs-CZ"/>
        </w:rPr>
        <w:lastRenderedPageBreak/>
        <w:t>Další vzdělávání pedagogických pracovníků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773"/>
        <w:gridCol w:w="2204"/>
        <w:gridCol w:w="1198"/>
        <w:gridCol w:w="2629"/>
      </w:tblGrid>
      <w:tr w:rsidR="00902FFC" w:rsidRPr="00250AE8" w:rsidTr="0093107B">
        <w:trPr>
          <w:trHeight w:val="3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BA5D7B" w:rsidRDefault="00902FFC" w:rsidP="0093107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BA5D7B" w:rsidRDefault="00902FFC" w:rsidP="0093107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BA5D7B">
              <w:rPr>
                <w:rFonts w:cs="Times New Roman"/>
                <w:b/>
                <w:szCs w:val="24"/>
              </w:rPr>
              <w:t>počet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BA5D7B" w:rsidRDefault="00902FFC" w:rsidP="0093107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BA5D7B">
              <w:rPr>
                <w:rFonts w:cs="Times New Roman"/>
                <w:b/>
                <w:szCs w:val="24"/>
              </w:rPr>
              <w:t>zaměření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BA5D7B" w:rsidRDefault="00902FFC" w:rsidP="0093107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BA5D7B">
              <w:rPr>
                <w:rFonts w:cs="Times New Roman"/>
                <w:b/>
                <w:szCs w:val="24"/>
              </w:rPr>
              <w:t>počet účastníků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BA5D7B" w:rsidRDefault="00902FFC" w:rsidP="0093107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BA5D7B">
              <w:rPr>
                <w:rFonts w:cs="Times New Roman"/>
                <w:b/>
                <w:szCs w:val="24"/>
              </w:rPr>
              <w:t>vzdělávací instituce</w:t>
            </w:r>
          </w:p>
        </w:tc>
      </w:tr>
      <w:tr w:rsidR="00902FFC" w:rsidRPr="00250AE8" w:rsidTr="0093107B">
        <w:trPr>
          <w:trHeight w:val="3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BA5D7B" w:rsidRDefault="00197137" w:rsidP="0093107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BA5D7B">
              <w:rPr>
                <w:rFonts w:cs="Times New Roman"/>
                <w:b/>
                <w:szCs w:val="24"/>
              </w:rPr>
              <w:t>S</w:t>
            </w:r>
            <w:r w:rsidR="00902FFC" w:rsidRPr="00BA5D7B">
              <w:rPr>
                <w:rFonts w:cs="Times New Roman"/>
                <w:b/>
                <w:szCs w:val="24"/>
              </w:rPr>
              <w:t>emináře</w:t>
            </w:r>
            <w:r w:rsidR="00ED565B" w:rsidRPr="00BA5D7B">
              <w:rPr>
                <w:rFonts w:cs="Times New Roman"/>
                <w:b/>
                <w:szCs w:val="24"/>
              </w:rPr>
              <w:t>, webináře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BA5D7B" w:rsidRDefault="00BA5D7B" w:rsidP="0093107B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BA5D7B" w:rsidRDefault="00D64998" w:rsidP="0093107B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BA5D7B">
              <w:rPr>
                <w:rFonts w:cs="Times New Roman"/>
                <w:szCs w:val="24"/>
              </w:rPr>
              <w:t>K</w:t>
            </w:r>
            <w:r w:rsidR="00902FFC" w:rsidRPr="00BA5D7B">
              <w:rPr>
                <w:rFonts w:cs="Times New Roman"/>
                <w:szCs w:val="24"/>
              </w:rPr>
              <w:t>omentář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BA5D7B" w:rsidRDefault="00BA5D7B" w:rsidP="00D150BC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BA5D7B" w:rsidRDefault="00100156" w:rsidP="0093107B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BA5D7B">
              <w:rPr>
                <w:rFonts w:cs="Times New Roman"/>
                <w:szCs w:val="24"/>
              </w:rPr>
              <w:t>K</w:t>
            </w:r>
            <w:r w:rsidR="00902FFC" w:rsidRPr="00BA5D7B">
              <w:rPr>
                <w:rFonts w:cs="Times New Roman"/>
                <w:szCs w:val="24"/>
              </w:rPr>
              <w:t>omentář</w:t>
            </w:r>
          </w:p>
        </w:tc>
      </w:tr>
      <w:tr w:rsidR="00902FFC" w:rsidRPr="00250AE8" w:rsidTr="0093107B">
        <w:trPr>
          <w:trHeight w:val="3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BA5D7B" w:rsidRDefault="00197137" w:rsidP="0093107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BA5D7B">
              <w:rPr>
                <w:rFonts w:cs="Times New Roman"/>
                <w:b/>
                <w:szCs w:val="24"/>
              </w:rPr>
              <w:t>K</w:t>
            </w:r>
            <w:r w:rsidR="00902FFC" w:rsidRPr="00BA5D7B">
              <w:rPr>
                <w:rFonts w:cs="Times New Roman"/>
                <w:b/>
                <w:szCs w:val="24"/>
              </w:rPr>
              <w:t>urzy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BA5D7B" w:rsidRDefault="009476A8" w:rsidP="0093107B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BA5D7B" w:rsidRDefault="008617E4" w:rsidP="0093107B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BA5D7B">
              <w:rPr>
                <w:rFonts w:cs="Times New Roman"/>
                <w:szCs w:val="24"/>
              </w:rPr>
              <w:t>Komentář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BA5D7B" w:rsidRDefault="009476A8" w:rsidP="0093107B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BA5D7B" w:rsidRDefault="008617E4" w:rsidP="0093107B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BA5D7B">
              <w:rPr>
                <w:rFonts w:cs="Times New Roman"/>
                <w:szCs w:val="24"/>
              </w:rPr>
              <w:t>Komentář</w:t>
            </w:r>
          </w:p>
        </w:tc>
      </w:tr>
      <w:tr w:rsidR="00902FFC" w:rsidRPr="00250AE8" w:rsidTr="0093107B">
        <w:trPr>
          <w:trHeight w:val="3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250AE8" w:rsidRDefault="00902FFC" w:rsidP="0093107B">
            <w:pPr>
              <w:pStyle w:val="Nadpis6"/>
              <w:spacing w:before="0" w:after="0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BA5D7B">
              <w:rPr>
                <w:rFonts w:ascii="Times New Roman" w:hAnsi="Times New Roman"/>
                <w:szCs w:val="24"/>
              </w:rPr>
              <w:t>doplňkové pedagogické studium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BA5D7B" w:rsidRDefault="00BA5D7B" w:rsidP="0093107B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BA5D7B">
              <w:rPr>
                <w:rFonts w:cs="Times New Roman"/>
                <w:szCs w:val="24"/>
              </w:rPr>
              <w:t>4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BA5D7B" w:rsidRDefault="00902FFC" w:rsidP="0093107B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BA5D7B" w:rsidRDefault="003A285A" w:rsidP="0093107B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BA5D7B">
              <w:rPr>
                <w:rFonts w:cs="Times New Roman"/>
                <w:szCs w:val="24"/>
              </w:rPr>
              <w:t>4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BA5D7B" w:rsidRDefault="003A285A" w:rsidP="0093107B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BA5D7B">
              <w:rPr>
                <w:rFonts w:cs="Times New Roman"/>
                <w:szCs w:val="24"/>
              </w:rPr>
              <w:t>NPI</w:t>
            </w:r>
          </w:p>
        </w:tc>
      </w:tr>
      <w:tr w:rsidR="00902FFC" w:rsidRPr="00250AE8" w:rsidTr="0093107B">
        <w:trPr>
          <w:trHeight w:val="3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250AE8" w:rsidRDefault="00902FFC" w:rsidP="0093107B">
            <w:pPr>
              <w:spacing w:after="0" w:line="240" w:lineRule="auto"/>
              <w:jc w:val="center"/>
              <w:rPr>
                <w:rFonts w:cs="Times New Roman"/>
                <w:b/>
                <w:szCs w:val="24"/>
                <w:highlight w:val="yellow"/>
              </w:rPr>
            </w:pPr>
            <w:r w:rsidRPr="00BA5D7B">
              <w:rPr>
                <w:rFonts w:cs="Times New Roman"/>
                <w:b/>
                <w:szCs w:val="24"/>
              </w:rPr>
              <w:t>školský management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BA5D7B" w:rsidRDefault="009476A8" w:rsidP="0093107B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BA5D7B" w:rsidRDefault="00D64998" w:rsidP="0093107B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BA5D7B">
              <w:rPr>
                <w:rFonts w:cs="Times New Roman"/>
                <w:szCs w:val="24"/>
              </w:rPr>
              <w:t>K</w:t>
            </w:r>
            <w:r w:rsidR="00902FFC" w:rsidRPr="00BA5D7B">
              <w:rPr>
                <w:rFonts w:cs="Times New Roman"/>
                <w:szCs w:val="24"/>
              </w:rPr>
              <w:t>omentář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BA5D7B" w:rsidRDefault="009476A8" w:rsidP="0093107B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BA5D7B" w:rsidRDefault="00100156" w:rsidP="0093107B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BA5D7B">
              <w:rPr>
                <w:rFonts w:cs="Times New Roman"/>
                <w:szCs w:val="24"/>
              </w:rPr>
              <w:t>K</w:t>
            </w:r>
            <w:r w:rsidR="00902FFC" w:rsidRPr="00BA5D7B">
              <w:rPr>
                <w:rFonts w:cs="Times New Roman"/>
                <w:szCs w:val="24"/>
              </w:rPr>
              <w:t>omentář</w:t>
            </w:r>
          </w:p>
        </w:tc>
      </w:tr>
      <w:tr w:rsidR="00902FFC" w:rsidRPr="00250AE8" w:rsidTr="0093107B">
        <w:trPr>
          <w:trHeight w:val="3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BA5D7B" w:rsidRDefault="00902FFC" w:rsidP="0093107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BA5D7B">
              <w:rPr>
                <w:rFonts w:cs="Times New Roman"/>
                <w:b/>
                <w:szCs w:val="24"/>
              </w:rPr>
              <w:t>rozšiřování aprobace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BA5D7B" w:rsidRDefault="003A285A" w:rsidP="0093107B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BA5D7B">
              <w:rPr>
                <w:rFonts w:cs="Times New Roman"/>
                <w:szCs w:val="24"/>
              </w:rPr>
              <w:t>2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BA5D7B" w:rsidRDefault="00902FFC" w:rsidP="0093107B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BA5D7B">
              <w:rPr>
                <w:rFonts w:cs="Times New Roman"/>
                <w:szCs w:val="24"/>
              </w:rPr>
              <w:t>Získání odborné kvalifikace- § 9 zák.563/2004 Sb.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BA5D7B" w:rsidRDefault="00BA5D7B" w:rsidP="0093107B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BA5D7B">
              <w:rPr>
                <w:rFonts w:cs="Times New Roman"/>
                <w:szCs w:val="24"/>
              </w:rPr>
              <w:t>2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BA5D7B" w:rsidRDefault="00902FFC" w:rsidP="0050646A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BA5D7B">
              <w:rPr>
                <w:rFonts w:cs="Times New Roman"/>
                <w:szCs w:val="24"/>
              </w:rPr>
              <w:t xml:space="preserve">IVP CZU </w:t>
            </w:r>
            <w:r w:rsidR="003A285A" w:rsidRPr="00BA5D7B">
              <w:rPr>
                <w:rFonts w:cs="Times New Roman"/>
                <w:szCs w:val="24"/>
              </w:rPr>
              <w:t>, PF UK</w:t>
            </w:r>
          </w:p>
        </w:tc>
      </w:tr>
      <w:tr w:rsidR="00902FFC" w:rsidRPr="00250AE8" w:rsidTr="0093107B">
        <w:trPr>
          <w:trHeight w:val="39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480D41" w:rsidRDefault="00902FFC" w:rsidP="0093107B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480D41">
              <w:rPr>
                <w:rFonts w:cs="Times New Roman"/>
                <w:b/>
                <w:szCs w:val="24"/>
              </w:rPr>
              <w:t>jiné (uvést jaké)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480D41" w:rsidRDefault="009E6F15" w:rsidP="00894066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480D41" w:rsidRDefault="00100156" w:rsidP="0093107B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480D41">
              <w:rPr>
                <w:rFonts w:cs="Times New Roman"/>
                <w:szCs w:val="24"/>
              </w:rPr>
              <w:t>K</w:t>
            </w:r>
            <w:r w:rsidR="00902FFC" w:rsidRPr="00480D41">
              <w:rPr>
                <w:rFonts w:cs="Times New Roman"/>
                <w:szCs w:val="24"/>
              </w:rPr>
              <w:t>omentář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480D41" w:rsidRDefault="009A2B79" w:rsidP="00416BF0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</w:p>
        </w:tc>
        <w:tc>
          <w:tcPr>
            <w:tcW w:w="2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2FFC" w:rsidRPr="00480D41" w:rsidRDefault="00100156" w:rsidP="0093107B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480D41">
              <w:rPr>
                <w:rFonts w:cs="Times New Roman"/>
                <w:szCs w:val="24"/>
              </w:rPr>
              <w:t>K</w:t>
            </w:r>
            <w:r w:rsidR="00902FFC" w:rsidRPr="00480D41">
              <w:rPr>
                <w:rFonts w:cs="Times New Roman"/>
                <w:szCs w:val="24"/>
              </w:rPr>
              <w:t>omentář</w:t>
            </w:r>
          </w:p>
        </w:tc>
      </w:tr>
    </w:tbl>
    <w:p w:rsidR="00132DBA" w:rsidRDefault="00132DBA" w:rsidP="00F41F61">
      <w:pPr>
        <w:spacing w:before="160"/>
        <w:rPr>
          <w:b/>
          <w:u w:val="single"/>
          <w:lang w:eastAsia="cs-CZ"/>
        </w:rPr>
      </w:pPr>
    </w:p>
    <w:p w:rsidR="00132DBA" w:rsidRDefault="00132DBA" w:rsidP="00F41F61">
      <w:pPr>
        <w:spacing w:before="160"/>
        <w:rPr>
          <w:b/>
          <w:u w:val="single"/>
          <w:lang w:eastAsia="cs-CZ"/>
        </w:rPr>
      </w:pPr>
    </w:p>
    <w:p w:rsidR="00F41F61" w:rsidRPr="008C1F81" w:rsidRDefault="0093107B" w:rsidP="00F41F61">
      <w:pPr>
        <w:spacing w:before="160"/>
        <w:rPr>
          <w:b/>
          <w:u w:val="single"/>
          <w:lang w:eastAsia="cs-CZ"/>
        </w:rPr>
      </w:pPr>
      <w:r w:rsidRPr="008C1F81">
        <w:rPr>
          <w:b/>
          <w:u w:val="single"/>
          <w:lang w:eastAsia="cs-CZ"/>
        </w:rPr>
        <w:t>Semináře</w:t>
      </w:r>
      <w:r w:rsidR="00ED565B" w:rsidRPr="008C1F81">
        <w:rPr>
          <w:b/>
          <w:u w:val="single"/>
          <w:lang w:eastAsia="cs-CZ"/>
        </w:rPr>
        <w:t xml:space="preserve"> - webináře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265"/>
        <w:gridCol w:w="2265"/>
        <w:gridCol w:w="3512"/>
        <w:gridCol w:w="1167"/>
      </w:tblGrid>
      <w:tr w:rsidR="00F41F61" w:rsidRPr="00250AE8" w:rsidTr="00F41F61">
        <w:tc>
          <w:tcPr>
            <w:tcW w:w="2265" w:type="dxa"/>
            <w:vAlign w:val="center"/>
          </w:tcPr>
          <w:p w:rsidR="00F41F61" w:rsidRPr="008C1F81" w:rsidRDefault="00F41F61" w:rsidP="00F41F61">
            <w:pPr>
              <w:spacing w:line="240" w:lineRule="auto"/>
              <w:jc w:val="center"/>
              <w:rPr>
                <w:b/>
                <w:sz w:val="24"/>
                <w:szCs w:val="24"/>
                <w:lang w:eastAsia="cs-CZ"/>
              </w:rPr>
            </w:pPr>
            <w:r w:rsidRPr="008C1F81">
              <w:rPr>
                <w:b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2265" w:type="dxa"/>
            <w:vAlign w:val="center"/>
          </w:tcPr>
          <w:p w:rsidR="00F41F61" w:rsidRPr="008C1F81" w:rsidRDefault="00F41F61" w:rsidP="00F41F61">
            <w:pPr>
              <w:spacing w:line="240" w:lineRule="auto"/>
              <w:jc w:val="center"/>
              <w:rPr>
                <w:b/>
                <w:sz w:val="24"/>
                <w:szCs w:val="24"/>
                <w:lang w:eastAsia="cs-CZ"/>
              </w:rPr>
            </w:pPr>
            <w:r w:rsidRPr="008C1F81">
              <w:rPr>
                <w:b/>
                <w:sz w:val="24"/>
                <w:szCs w:val="24"/>
                <w:lang w:eastAsia="cs-CZ"/>
              </w:rPr>
              <w:t>Vzdělávací instituce</w:t>
            </w:r>
          </w:p>
        </w:tc>
        <w:tc>
          <w:tcPr>
            <w:tcW w:w="3512" w:type="dxa"/>
            <w:vAlign w:val="center"/>
          </w:tcPr>
          <w:p w:rsidR="00F41F61" w:rsidRPr="008C1F81" w:rsidRDefault="00F41F61" w:rsidP="00F41F61">
            <w:pPr>
              <w:spacing w:line="240" w:lineRule="auto"/>
              <w:jc w:val="center"/>
              <w:rPr>
                <w:b/>
                <w:sz w:val="24"/>
                <w:szCs w:val="24"/>
                <w:lang w:eastAsia="cs-CZ"/>
              </w:rPr>
            </w:pPr>
            <w:r w:rsidRPr="008C1F81">
              <w:rPr>
                <w:b/>
                <w:sz w:val="24"/>
                <w:szCs w:val="24"/>
                <w:lang w:eastAsia="cs-CZ"/>
              </w:rPr>
              <w:t>Téma/Název</w:t>
            </w:r>
          </w:p>
        </w:tc>
        <w:tc>
          <w:tcPr>
            <w:tcW w:w="1167" w:type="dxa"/>
            <w:vAlign w:val="center"/>
          </w:tcPr>
          <w:p w:rsidR="00F41F61" w:rsidRPr="008C1F81" w:rsidRDefault="00F41F61" w:rsidP="00F41F61">
            <w:pPr>
              <w:spacing w:line="240" w:lineRule="auto"/>
              <w:jc w:val="center"/>
              <w:rPr>
                <w:b/>
                <w:sz w:val="24"/>
                <w:szCs w:val="24"/>
                <w:lang w:eastAsia="cs-CZ"/>
              </w:rPr>
            </w:pPr>
            <w:r w:rsidRPr="008C1F81">
              <w:rPr>
                <w:b/>
                <w:sz w:val="24"/>
                <w:szCs w:val="24"/>
                <w:lang w:eastAsia="cs-CZ"/>
              </w:rPr>
              <w:t>Účastníci</w:t>
            </w:r>
          </w:p>
        </w:tc>
      </w:tr>
      <w:tr w:rsidR="00F41F61" w:rsidRPr="00250AE8" w:rsidTr="00F41F61">
        <w:tc>
          <w:tcPr>
            <w:tcW w:w="2265" w:type="dxa"/>
            <w:vAlign w:val="center"/>
          </w:tcPr>
          <w:p w:rsidR="00F41F61" w:rsidRPr="008C1F81" w:rsidRDefault="008C1F81" w:rsidP="002D2AAF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8C1F81">
              <w:rPr>
                <w:sz w:val="24"/>
                <w:szCs w:val="24"/>
                <w:lang w:eastAsia="cs-CZ"/>
              </w:rPr>
              <w:t>15.9.2022</w:t>
            </w:r>
          </w:p>
        </w:tc>
        <w:tc>
          <w:tcPr>
            <w:tcW w:w="2265" w:type="dxa"/>
            <w:vAlign w:val="center"/>
          </w:tcPr>
          <w:p w:rsidR="00F41F61" w:rsidRPr="008C1F81" w:rsidRDefault="008C1F81" w:rsidP="002D2AAF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8C1F81">
              <w:rPr>
                <w:sz w:val="24"/>
                <w:szCs w:val="24"/>
                <w:lang w:eastAsia="cs-CZ"/>
              </w:rPr>
              <w:t>IVP CZU</w:t>
            </w:r>
          </w:p>
        </w:tc>
        <w:tc>
          <w:tcPr>
            <w:tcW w:w="3512" w:type="dxa"/>
            <w:vAlign w:val="center"/>
          </w:tcPr>
          <w:p w:rsidR="00F41F61" w:rsidRPr="008C1F81" w:rsidRDefault="008C1F81" w:rsidP="00D60506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8C1F81">
              <w:rPr>
                <w:sz w:val="24"/>
                <w:szCs w:val="24"/>
                <w:lang w:eastAsia="cs-CZ"/>
              </w:rPr>
              <w:t>Efektivní komunikace ve vzdělávání</w:t>
            </w:r>
          </w:p>
        </w:tc>
        <w:tc>
          <w:tcPr>
            <w:tcW w:w="1167" w:type="dxa"/>
            <w:vAlign w:val="center"/>
          </w:tcPr>
          <w:p w:rsidR="00F41F61" w:rsidRPr="008C1F81" w:rsidRDefault="008C1F81" w:rsidP="00F41F61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8C1F81">
              <w:rPr>
                <w:sz w:val="24"/>
                <w:szCs w:val="24"/>
                <w:lang w:eastAsia="cs-CZ"/>
              </w:rPr>
              <w:t>1</w:t>
            </w:r>
          </w:p>
        </w:tc>
      </w:tr>
      <w:tr w:rsidR="003B5D2E" w:rsidRPr="00250AE8" w:rsidTr="00F41F61">
        <w:tc>
          <w:tcPr>
            <w:tcW w:w="2265" w:type="dxa"/>
            <w:vAlign w:val="center"/>
          </w:tcPr>
          <w:p w:rsidR="009E0C58" w:rsidRPr="008C1F81" w:rsidRDefault="008C1F81" w:rsidP="00F41F61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7.11.2022</w:t>
            </w:r>
          </w:p>
        </w:tc>
        <w:tc>
          <w:tcPr>
            <w:tcW w:w="2265" w:type="dxa"/>
            <w:vAlign w:val="center"/>
          </w:tcPr>
          <w:p w:rsidR="003B5D2E" w:rsidRPr="008C1F81" w:rsidRDefault="008C1F81" w:rsidP="00F41F61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MHMP</w:t>
            </w:r>
          </w:p>
        </w:tc>
        <w:tc>
          <w:tcPr>
            <w:tcW w:w="3512" w:type="dxa"/>
            <w:vAlign w:val="center"/>
          </w:tcPr>
          <w:p w:rsidR="003B5D2E" w:rsidRPr="008C1F81" w:rsidRDefault="008C1F81" w:rsidP="003B5D2E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8C1F81">
              <w:rPr>
                <w:sz w:val="24"/>
                <w:szCs w:val="24"/>
                <w:lang w:eastAsia="cs-CZ"/>
              </w:rPr>
              <w:t>Řešení krizových situací ve školním prostředí – spolupráce školy a školských poradenských zařízení</w:t>
            </w:r>
          </w:p>
        </w:tc>
        <w:tc>
          <w:tcPr>
            <w:tcW w:w="1167" w:type="dxa"/>
            <w:vAlign w:val="center"/>
          </w:tcPr>
          <w:p w:rsidR="003B5D2E" w:rsidRPr="008C1F81" w:rsidRDefault="008C1F81" w:rsidP="00F41F61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8C1F81">
              <w:rPr>
                <w:sz w:val="24"/>
                <w:szCs w:val="24"/>
                <w:lang w:eastAsia="cs-CZ"/>
              </w:rPr>
              <w:t>2</w:t>
            </w:r>
          </w:p>
        </w:tc>
      </w:tr>
      <w:tr w:rsidR="00F41F61" w:rsidRPr="00250AE8" w:rsidTr="00F41F61">
        <w:tc>
          <w:tcPr>
            <w:tcW w:w="2265" w:type="dxa"/>
            <w:vAlign w:val="center"/>
          </w:tcPr>
          <w:p w:rsidR="00F41F61" w:rsidRPr="008C1F81" w:rsidRDefault="008C1F81" w:rsidP="002D2AAF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10.11.2022</w:t>
            </w:r>
          </w:p>
        </w:tc>
        <w:tc>
          <w:tcPr>
            <w:tcW w:w="2265" w:type="dxa"/>
            <w:vAlign w:val="center"/>
          </w:tcPr>
          <w:p w:rsidR="00F41F61" w:rsidRPr="008C1F81" w:rsidRDefault="008C1F81" w:rsidP="00F41F61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MČ Praha 14</w:t>
            </w:r>
          </w:p>
        </w:tc>
        <w:tc>
          <w:tcPr>
            <w:tcW w:w="3512" w:type="dxa"/>
            <w:vAlign w:val="center"/>
          </w:tcPr>
          <w:p w:rsidR="00F41F61" w:rsidRPr="008C1F81" w:rsidRDefault="008C1F81" w:rsidP="008C1F81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8C1F81">
              <w:rPr>
                <w:sz w:val="24"/>
                <w:szCs w:val="24"/>
                <w:lang w:eastAsia="cs-CZ"/>
              </w:rPr>
              <w:t>Základy práce s mládeží ohroženou elektronickým násilím</w:t>
            </w:r>
          </w:p>
        </w:tc>
        <w:tc>
          <w:tcPr>
            <w:tcW w:w="1167" w:type="dxa"/>
            <w:vAlign w:val="center"/>
          </w:tcPr>
          <w:p w:rsidR="00F41F61" w:rsidRPr="008C1F81" w:rsidRDefault="008C1F81" w:rsidP="00F41F61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8C1F81">
              <w:rPr>
                <w:sz w:val="24"/>
                <w:szCs w:val="24"/>
                <w:lang w:eastAsia="cs-CZ"/>
              </w:rPr>
              <w:t>2</w:t>
            </w:r>
          </w:p>
        </w:tc>
      </w:tr>
      <w:tr w:rsidR="00ED565B" w:rsidRPr="00250AE8" w:rsidTr="00ED565B">
        <w:tc>
          <w:tcPr>
            <w:tcW w:w="2265" w:type="dxa"/>
            <w:vAlign w:val="center"/>
          </w:tcPr>
          <w:p w:rsidR="00ED565B" w:rsidRPr="008C1F81" w:rsidRDefault="008C1F81" w:rsidP="00ED565B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8C1F81">
              <w:rPr>
                <w:sz w:val="24"/>
                <w:szCs w:val="24"/>
                <w:lang w:eastAsia="cs-CZ"/>
              </w:rPr>
              <w:t>15.12.2022</w:t>
            </w:r>
          </w:p>
        </w:tc>
        <w:tc>
          <w:tcPr>
            <w:tcW w:w="2265" w:type="dxa"/>
            <w:vAlign w:val="center"/>
          </w:tcPr>
          <w:p w:rsidR="00ED565B" w:rsidRPr="008C1F81" w:rsidRDefault="006A3171" w:rsidP="006A3171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Nakladatelství </w:t>
            </w:r>
            <w:r w:rsidR="008C1F81" w:rsidRPr="008C1F81">
              <w:rPr>
                <w:sz w:val="24"/>
                <w:szCs w:val="24"/>
                <w:lang w:eastAsia="cs-CZ"/>
              </w:rPr>
              <w:t>Forum .</w:t>
            </w:r>
          </w:p>
        </w:tc>
        <w:tc>
          <w:tcPr>
            <w:tcW w:w="3512" w:type="dxa"/>
            <w:vAlign w:val="center"/>
          </w:tcPr>
          <w:p w:rsidR="00ED565B" w:rsidRPr="008C1F81" w:rsidRDefault="008C1F81" w:rsidP="00ED565B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8C1F81">
              <w:rPr>
                <w:sz w:val="24"/>
                <w:szCs w:val="24"/>
                <w:lang w:eastAsia="cs-CZ"/>
              </w:rPr>
              <w:t>Pasti a špeky pracovní doby ve školách</w:t>
            </w:r>
          </w:p>
        </w:tc>
        <w:tc>
          <w:tcPr>
            <w:tcW w:w="1167" w:type="dxa"/>
            <w:vAlign w:val="center"/>
          </w:tcPr>
          <w:p w:rsidR="00ED565B" w:rsidRPr="008C1F81" w:rsidRDefault="008C1F81" w:rsidP="00ED565B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8C1F81">
              <w:rPr>
                <w:sz w:val="24"/>
                <w:szCs w:val="24"/>
                <w:lang w:eastAsia="cs-CZ"/>
              </w:rPr>
              <w:t>2</w:t>
            </w:r>
          </w:p>
        </w:tc>
      </w:tr>
      <w:tr w:rsidR="008C1F81" w:rsidRPr="00250AE8" w:rsidTr="008C1F81">
        <w:tc>
          <w:tcPr>
            <w:tcW w:w="2265" w:type="dxa"/>
            <w:vAlign w:val="center"/>
          </w:tcPr>
          <w:p w:rsidR="008C1F81" w:rsidRPr="008C1F81" w:rsidRDefault="008C1F81" w:rsidP="008C1F81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8C1F81">
              <w:rPr>
                <w:sz w:val="24"/>
                <w:szCs w:val="24"/>
                <w:lang w:eastAsia="cs-CZ"/>
              </w:rPr>
              <w:t>8. a 15.3.2023</w:t>
            </w:r>
          </w:p>
        </w:tc>
        <w:tc>
          <w:tcPr>
            <w:tcW w:w="2265" w:type="dxa"/>
            <w:vAlign w:val="center"/>
          </w:tcPr>
          <w:p w:rsidR="008C1F81" w:rsidRPr="008C1F81" w:rsidRDefault="008C1F81" w:rsidP="008C1F81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8C1F81">
              <w:rPr>
                <w:sz w:val="24"/>
                <w:szCs w:val="24"/>
                <w:lang w:eastAsia="cs-CZ"/>
              </w:rPr>
              <w:t>MHMP</w:t>
            </w:r>
          </w:p>
        </w:tc>
        <w:tc>
          <w:tcPr>
            <w:tcW w:w="3512" w:type="dxa"/>
            <w:vAlign w:val="center"/>
          </w:tcPr>
          <w:p w:rsidR="008C1F81" w:rsidRPr="008C1F81" w:rsidRDefault="008C1F81" w:rsidP="008C1F81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8C1F81">
              <w:rPr>
                <w:sz w:val="24"/>
                <w:szCs w:val="24"/>
                <w:lang w:eastAsia="cs-CZ"/>
              </w:rPr>
              <w:t>Osada Baba 1932 /evropský Werkbund 1927 – 1932 – Evropské kulturní dědictví</w:t>
            </w:r>
          </w:p>
        </w:tc>
        <w:tc>
          <w:tcPr>
            <w:tcW w:w="1167" w:type="dxa"/>
            <w:vAlign w:val="center"/>
          </w:tcPr>
          <w:p w:rsidR="008C1F81" w:rsidRPr="008C1F81" w:rsidRDefault="008C1F81" w:rsidP="008C1F81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8C1F81">
              <w:rPr>
                <w:sz w:val="24"/>
                <w:szCs w:val="24"/>
                <w:lang w:eastAsia="cs-CZ"/>
              </w:rPr>
              <w:t>1</w:t>
            </w:r>
          </w:p>
        </w:tc>
      </w:tr>
    </w:tbl>
    <w:p w:rsidR="00ED565B" w:rsidRPr="00250AE8" w:rsidRDefault="00ED565B" w:rsidP="00197137">
      <w:pPr>
        <w:spacing w:before="160"/>
        <w:rPr>
          <w:b/>
          <w:highlight w:val="yellow"/>
          <w:u w:val="single"/>
          <w:lang w:eastAsia="cs-CZ"/>
        </w:rPr>
      </w:pPr>
    </w:p>
    <w:p w:rsidR="0093107B" w:rsidRPr="007824AA" w:rsidRDefault="00197137" w:rsidP="00197137">
      <w:pPr>
        <w:spacing w:before="160"/>
        <w:rPr>
          <w:b/>
          <w:u w:val="single"/>
          <w:lang w:eastAsia="cs-CZ"/>
        </w:rPr>
      </w:pPr>
      <w:r w:rsidRPr="007824AA">
        <w:rPr>
          <w:b/>
          <w:u w:val="single"/>
          <w:lang w:eastAsia="cs-CZ"/>
        </w:rPr>
        <w:t>Kurzy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838"/>
        <w:gridCol w:w="2677"/>
        <w:gridCol w:w="3531"/>
        <w:gridCol w:w="1163"/>
      </w:tblGrid>
      <w:tr w:rsidR="00197137" w:rsidRPr="00250AE8" w:rsidTr="00100156">
        <w:tc>
          <w:tcPr>
            <w:tcW w:w="1838" w:type="dxa"/>
            <w:vAlign w:val="center"/>
          </w:tcPr>
          <w:p w:rsidR="00197137" w:rsidRPr="007824AA" w:rsidRDefault="00100156" w:rsidP="00100156">
            <w:pPr>
              <w:spacing w:line="240" w:lineRule="auto"/>
              <w:jc w:val="center"/>
              <w:rPr>
                <w:b/>
                <w:sz w:val="24"/>
                <w:szCs w:val="24"/>
                <w:lang w:eastAsia="cs-CZ"/>
              </w:rPr>
            </w:pPr>
            <w:r w:rsidRPr="007824AA">
              <w:rPr>
                <w:b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2677" w:type="dxa"/>
            <w:vAlign w:val="center"/>
          </w:tcPr>
          <w:p w:rsidR="00197137" w:rsidRPr="007824AA" w:rsidRDefault="00100156" w:rsidP="00100156">
            <w:pPr>
              <w:spacing w:line="240" w:lineRule="auto"/>
              <w:jc w:val="center"/>
              <w:rPr>
                <w:b/>
                <w:sz w:val="24"/>
                <w:szCs w:val="24"/>
                <w:lang w:eastAsia="cs-CZ"/>
              </w:rPr>
            </w:pPr>
            <w:r w:rsidRPr="007824AA">
              <w:rPr>
                <w:b/>
                <w:sz w:val="24"/>
                <w:szCs w:val="24"/>
                <w:lang w:eastAsia="cs-CZ"/>
              </w:rPr>
              <w:t>Vzdělávací instituce</w:t>
            </w:r>
          </w:p>
        </w:tc>
        <w:tc>
          <w:tcPr>
            <w:tcW w:w="3531" w:type="dxa"/>
            <w:vAlign w:val="center"/>
          </w:tcPr>
          <w:p w:rsidR="00197137" w:rsidRPr="007824AA" w:rsidRDefault="00100156" w:rsidP="00100156">
            <w:pPr>
              <w:spacing w:line="240" w:lineRule="auto"/>
              <w:jc w:val="center"/>
              <w:rPr>
                <w:b/>
                <w:sz w:val="24"/>
                <w:szCs w:val="24"/>
                <w:lang w:eastAsia="cs-CZ"/>
              </w:rPr>
            </w:pPr>
            <w:r w:rsidRPr="007824AA">
              <w:rPr>
                <w:b/>
                <w:sz w:val="24"/>
                <w:szCs w:val="24"/>
                <w:lang w:eastAsia="cs-CZ"/>
              </w:rPr>
              <w:t>Téma/Název</w:t>
            </w:r>
          </w:p>
        </w:tc>
        <w:tc>
          <w:tcPr>
            <w:tcW w:w="1163" w:type="dxa"/>
            <w:vAlign w:val="center"/>
          </w:tcPr>
          <w:p w:rsidR="00197137" w:rsidRPr="007824AA" w:rsidRDefault="00100156" w:rsidP="00100156">
            <w:pPr>
              <w:spacing w:line="240" w:lineRule="auto"/>
              <w:jc w:val="center"/>
              <w:rPr>
                <w:b/>
                <w:sz w:val="24"/>
                <w:szCs w:val="24"/>
                <w:lang w:eastAsia="cs-CZ"/>
              </w:rPr>
            </w:pPr>
            <w:r w:rsidRPr="007824AA">
              <w:rPr>
                <w:b/>
                <w:sz w:val="24"/>
                <w:szCs w:val="24"/>
                <w:lang w:eastAsia="cs-CZ"/>
              </w:rPr>
              <w:t>Účastníci</w:t>
            </w:r>
          </w:p>
        </w:tc>
      </w:tr>
      <w:tr w:rsidR="0027023E" w:rsidRPr="00250AE8" w:rsidTr="00100156">
        <w:tc>
          <w:tcPr>
            <w:tcW w:w="1838" w:type="dxa"/>
            <w:vAlign w:val="center"/>
          </w:tcPr>
          <w:p w:rsidR="0027023E" w:rsidRPr="007824AA" w:rsidRDefault="007824AA" w:rsidP="00100156">
            <w:pPr>
              <w:spacing w:line="240" w:lineRule="auto"/>
              <w:jc w:val="center"/>
              <w:rPr>
                <w:sz w:val="24"/>
                <w:szCs w:val="24"/>
                <w:lang w:eastAsia="cs-CZ"/>
              </w:rPr>
            </w:pPr>
            <w:r w:rsidRPr="007824AA">
              <w:rPr>
                <w:sz w:val="24"/>
                <w:szCs w:val="24"/>
                <w:lang w:eastAsia="cs-CZ"/>
              </w:rPr>
              <w:t>14.11.2022</w:t>
            </w:r>
          </w:p>
        </w:tc>
        <w:tc>
          <w:tcPr>
            <w:tcW w:w="2677" w:type="dxa"/>
            <w:vAlign w:val="center"/>
          </w:tcPr>
          <w:p w:rsidR="0027023E" w:rsidRPr="007824AA" w:rsidRDefault="007824AA" w:rsidP="0027023E">
            <w:pPr>
              <w:spacing w:line="240" w:lineRule="auto"/>
              <w:jc w:val="center"/>
              <w:rPr>
                <w:sz w:val="24"/>
                <w:szCs w:val="24"/>
                <w:lang w:eastAsia="cs-CZ"/>
              </w:rPr>
            </w:pPr>
            <w:r w:rsidRPr="007824AA">
              <w:rPr>
                <w:sz w:val="24"/>
                <w:szCs w:val="24"/>
                <w:lang w:eastAsia="cs-CZ"/>
              </w:rPr>
              <w:t>Edukační laboratoř z.s.</w:t>
            </w:r>
          </w:p>
        </w:tc>
        <w:tc>
          <w:tcPr>
            <w:tcW w:w="3531" w:type="dxa"/>
            <w:vAlign w:val="center"/>
          </w:tcPr>
          <w:p w:rsidR="0027023E" w:rsidRPr="007824AA" w:rsidRDefault="007824AA" w:rsidP="007824AA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7824AA">
              <w:rPr>
                <w:sz w:val="24"/>
                <w:szCs w:val="24"/>
                <w:lang w:eastAsia="cs-CZ"/>
              </w:rPr>
              <w:t xml:space="preserve">Zavádění formativního hodnocení </w:t>
            </w:r>
          </w:p>
        </w:tc>
        <w:tc>
          <w:tcPr>
            <w:tcW w:w="1163" w:type="dxa"/>
            <w:vAlign w:val="center"/>
          </w:tcPr>
          <w:p w:rsidR="0027023E" w:rsidRPr="007824AA" w:rsidRDefault="007824AA" w:rsidP="00100156">
            <w:pPr>
              <w:spacing w:line="240" w:lineRule="auto"/>
              <w:jc w:val="center"/>
              <w:rPr>
                <w:sz w:val="24"/>
                <w:szCs w:val="24"/>
                <w:lang w:eastAsia="cs-CZ"/>
              </w:rPr>
            </w:pPr>
            <w:r w:rsidRPr="007824AA">
              <w:rPr>
                <w:sz w:val="24"/>
                <w:szCs w:val="24"/>
                <w:lang w:eastAsia="cs-CZ"/>
              </w:rPr>
              <w:t>1</w:t>
            </w:r>
          </w:p>
        </w:tc>
      </w:tr>
    </w:tbl>
    <w:p w:rsidR="002E4918" w:rsidRDefault="002E4918" w:rsidP="00197137">
      <w:pPr>
        <w:spacing w:before="160"/>
        <w:rPr>
          <w:b/>
          <w:highlight w:val="yellow"/>
          <w:u w:val="single"/>
          <w:lang w:eastAsia="cs-CZ"/>
        </w:rPr>
      </w:pPr>
    </w:p>
    <w:p w:rsidR="00132DBA" w:rsidRDefault="00132DBA" w:rsidP="00197137">
      <w:pPr>
        <w:spacing w:before="160"/>
        <w:rPr>
          <w:b/>
          <w:highlight w:val="yellow"/>
          <w:u w:val="single"/>
          <w:lang w:eastAsia="cs-CZ"/>
        </w:rPr>
      </w:pPr>
    </w:p>
    <w:p w:rsidR="00132DBA" w:rsidRPr="00250AE8" w:rsidRDefault="00132DBA" w:rsidP="00197137">
      <w:pPr>
        <w:spacing w:before="160"/>
        <w:rPr>
          <w:b/>
          <w:highlight w:val="yellow"/>
          <w:u w:val="single"/>
          <w:lang w:eastAsia="cs-CZ"/>
        </w:rPr>
      </w:pPr>
    </w:p>
    <w:p w:rsidR="00197137" w:rsidRPr="00BA5D7B" w:rsidRDefault="00100156" w:rsidP="00197137">
      <w:pPr>
        <w:spacing w:before="160"/>
        <w:rPr>
          <w:b/>
          <w:u w:val="single"/>
          <w:lang w:eastAsia="cs-CZ"/>
        </w:rPr>
      </w:pPr>
      <w:r w:rsidRPr="00BA5D7B">
        <w:rPr>
          <w:b/>
          <w:u w:val="single"/>
          <w:lang w:eastAsia="cs-CZ"/>
        </w:rPr>
        <w:lastRenderedPageBreak/>
        <w:t>Školský management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1838"/>
        <w:gridCol w:w="2677"/>
        <w:gridCol w:w="3531"/>
        <w:gridCol w:w="1163"/>
      </w:tblGrid>
      <w:tr w:rsidR="00100156" w:rsidRPr="00BA5D7B" w:rsidTr="00EF59F7">
        <w:tc>
          <w:tcPr>
            <w:tcW w:w="1838" w:type="dxa"/>
            <w:vAlign w:val="center"/>
          </w:tcPr>
          <w:p w:rsidR="00100156" w:rsidRPr="00BA5D7B" w:rsidRDefault="00100156" w:rsidP="00EF59F7">
            <w:pPr>
              <w:spacing w:line="240" w:lineRule="auto"/>
              <w:jc w:val="center"/>
              <w:rPr>
                <w:b/>
                <w:sz w:val="24"/>
                <w:szCs w:val="24"/>
                <w:lang w:eastAsia="cs-CZ"/>
              </w:rPr>
            </w:pPr>
            <w:r w:rsidRPr="00BA5D7B">
              <w:rPr>
                <w:b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2677" w:type="dxa"/>
            <w:vAlign w:val="center"/>
          </w:tcPr>
          <w:p w:rsidR="00100156" w:rsidRPr="00BA5D7B" w:rsidRDefault="00100156" w:rsidP="00EF59F7">
            <w:pPr>
              <w:spacing w:line="240" w:lineRule="auto"/>
              <w:jc w:val="center"/>
              <w:rPr>
                <w:b/>
                <w:sz w:val="24"/>
                <w:szCs w:val="24"/>
                <w:lang w:eastAsia="cs-CZ"/>
              </w:rPr>
            </w:pPr>
            <w:r w:rsidRPr="00BA5D7B">
              <w:rPr>
                <w:b/>
                <w:sz w:val="24"/>
                <w:szCs w:val="24"/>
                <w:lang w:eastAsia="cs-CZ"/>
              </w:rPr>
              <w:t>Vzdělávací instituce</w:t>
            </w:r>
          </w:p>
        </w:tc>
        <w:tc>
          <w:tcPr>
            <w:tcW w:w="3531" w:type="dxa"/>
            <w:vAlign w:val="center"/>
          </w:tcPr>
          <w:p w:rsidR="00100156" w:rsidRPr="00BA5D7B" w:rsidRDefault="00100156" w:rsidP="00EF59F7">
            <w:pPr>
              <w:spacing w:line="240" w:lineRule="auto"/>
              <w:jc w:val="center"/>
              <w:rPr>
                <w:b/>
                <w:sz w:val="24"/>
                <w:szCs w:val="24"/>
                <w:lang w:eastAsia="cs-CZ"/>
              </w:rPr>
            </w:pPr>
            <w:r w:rsidRPr="00BA5D7B">
              <w:rPr>
                <w:b/>
                <w:sz w:val="24"/>
                <w:szCs w:val="24"/>
                <w:lang w:eastAsia="cs-CZ"/>
              </w:rPr>
              <w:t>Téma/Název</w:t>
            </w:r>
          </w:p>
        </w:tc>
        <w:tc>
          <w:tcPr>
            <w:tcW w:w="1163" w:type="dxa"/>
            <w:vAlign w:val="center"/>
          </w:tcPr>
          <w:p w:rsidR="00100156" w:rsidRPr="00BA5D7B" w:rsidRDefault="00100156" w:rsidP="00EF59F7">
            <w:pPr>
              <w:spacing w:line="240" w:lineRule="auto"/>
              <w:jc w:val="center"/>
              <w:rPr>
                <w:b/>
                <w:sz w:val="24"/>
                <w:szCs w:val="24"/>
                <w:lang w:eastAsia="cs-CZ"/>
              </w:rPr>
            </w:pPr>
            <w:r w:rsidRPr="00BA5D7B">
              <w:rPr>
                <w:b/>
                <w:sz w:val="24"/>
                <w:szCs w:val="24"/>
                <w:lang w:eastAsia="cs-CZ"/>
              </w:rPr>
              <w:t>Účastníci</w:t>
            </w:r>
          </w:p>
        </w:tc>
      </w:tr>
      <w:tr w:rsidR="00100156" w:rsidRPr="00BA5D7B" w:rsidTr="00EF59F7">
        <w:tc>
          <w:tcPr>
            <w:tcW w:w="1838" w:type="dxa"/>
            <w:vAlign w:val="center"/>
          </w:tcPr>
          <w:p w:rsidR="00100156" w:rsidRPr="00BA5D7B" w:rsidRDefault="007824AA" w:rsidP="0050646A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BA5D7B">
              <w:rPr>
                <w:sz w:val="24"/>
                <w:szCs w:val="24"/>
                <w:lang w:eastAsia="cs-CZ"/>
              </w:rPr>
              <w:t>3.11.2022</w:t>
            </w:r>
          </w:p>
        </w:tc>
        <w:tc>
          <w:tcPr>
            <w:tcW w:w="2677" w:type="dxa"/>
            <w:vAlign w:val="center"/>
          </w:tcPr>
          <w:p w:rsidR="00100156" w:rsidRPr="00BA5D7B" w:rsidRDefault="007824AA" w:rsidP="00EF59F7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BA5D7B">
              <w:rPr>
                <w:sz w:val="24"/>
                <w:szCs w:val="24"/>
                <w:lang w:eastAsia="cs-CZ"/>
              </w:rPr>
              <w:t>UZS a EEZY Events and Education</w:t>
            </w:r>
          </w:p>
        </w:tc>
        <w:tc>
          <w:tcPr>
            <w:tcW w:w="3531" w:type="dxa"/>
            <w:vAlign w:val="center"/>
          </w:tcPr>
          <w:p w:rsidR="00100156" w:rsidRPr="00BA5D7B" w:rsidRDefault="007824AA" w:rsidP="003A285A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BA5D7B">
              <w:rPr>
                <w:sz w:val="24"/>
                <w:szCs w:val="24"/>
                <w:lang w:eastAsia="cs-CZ"/>
              </w:rPr>
              <w:t>Školství 2023</w:t>
            </w:r>
          </w:p>
        </w:tc>
        <w:tc>
          <w:tcPr>
            <w:tcW w:w="1163" w:type="dxa"/>
            <w:vAlign w:val="center"/>
          </w:tcPr>
          <w:p w:rsidR="00100156" w:rsidRPr="00BA5D7B" w:rsidRDefault="00ED15BC" w:rsidP="00EF59F7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BA5D7B">
              <w:rPr>
                <w:sz w:val="24"/>
                <w:szCs w:val="24"/>
                <w:lang w:eastAsia="cs-CZ"/>
              </w:rPr>
              <w:t>2</w:t>
            </w:r>
          </w:p>
        </w:tc>
      </w:tr>
      <w:tr w:rsidR="003A285A" w:rsidRPr="00BA5D7B" w:rsidTr="003A285A">
        <w:tc>
          <w:tcPr>
            <w:tcW w:w="1838" w:type="dxa"/>
            <w:vAlign w:val="center"/>
          </w:tcPr>
          <w:p w:rsidR="003A285A" w:rsidRPr="00BA5D7B" w:rsidRDefault="007824AA" w:rsidP="003A285A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BA5D7B">
              <w:rPr>
                <w:sz w:val="24"/>
                <w:szCs w:val="24"/>
                <w:lang w:eastAsia="cs-CZ"/>
              </w:rPr>
              <w:t>6.12.2022</w:t>
            </w:r>
          </w:p>
        </w:tc>
        <w:tc>
          <w:tcPr>
            <w:tcW w:w="2677" w:type="dxa"/>
            <w:vAlign w:val="center"/>
          </w:tcPr>
          <w:p w:rsidR="003A285A" w:rsidRPr="00BA5D7B" w:rsidRDefault="007824AA" w:rsidP="00BA5D7B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BA5D7B">
              <w:rPr>
                <w:sz w:val="24"/>
                <w:szCs w:val="24"/>
                <w:lang w:eastAsia="cs-CZ"/>
              </w:rPr>
              <w:t>N</w:t>
            </w:r>
            <w:r w:rsidR="00BA5D7B">
              <w:rPr>
                <w:sz w:val="24"/>
                <w:szCs w:val="24"/>
                <w:lang w:eastAsia="cs-CZ"/>
              </w:rPr>
              <w:t>PI</w:t>
            </w:r>
            <w:r w:rsidRPr="00BA5D7B">
              <w:rPr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531" w:type="dxa"/>
            <w:vAlign w:val="center"/>
          </w:tcPr>
          <w:p w:rsidR="003A285A" w:rsidRPr="00BA5D7B" w:rsidRDefault="00BA5D7B" w:rsidP="003A285A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BA5D7B">
              <w:rPr>
                <w:sz w:val="24"/>
                <w:szCs w:val="24"/>
                <w:lang w:eastAsia="cs-CZ"/>
              </w:rPr>
              <w:t>Konzultační seminář pro management škol</w:t>
            </w:r>
          </w:p>
        </w:tc>
        <w:tc>
          <w:tcPr>
            <w:tcW w:w="1163" w:type="dxa"/>
            <w:vAlign w:val="center"/>
          </w:tcPr>
          <w:p w:rsidR="003A285A" w:rsidRPr="00BA5D7B" w:rsidRDefault="003A285A" w:rsidP="003A285A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BA5D7B">
              <w:rPr>
                <w:sz w:val="24"/>
                <w:szCs w:val="24"/>
                <w:lang w:eastAsia="cs-CZ"/>
              </w:rPr>
              <w:t>1</w:t>
            </w:r>
          </w:p>
        </w:tc>
      </w:tr>
      <w:tr w:rsidR="00BA5D7B" w:rsidRPr="00BA5D7B" w:rsidTr="00416BF0">
        <w:tc>
          <w:tcPr>
            <w:tcW w:w="1838" w:type="dxa"/>
            <w:vAlign w:val="center"/>
          </w:tcPr>
          <w:p w:rsidR="00BA5D7B" w:rsidRPr="00BA5D7B" w:rsidRDefault="00BA5D7B" w:rsidP="00416BF0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Šk.rok</w:t>
            </w:r>
          </w:p>
        </w:tc>
        <w:tc>
          <w:tcPr>
            <w:tcW w:w="2677" w:type="dxa"/>
            <w:vAlign w:val="center"/>
          </w:tcPr>
          <w:p w:rsidR="00BA5D7B" w:rsidRPr="00BA5D7B" w:rsidRDefault="00BA5D7B" w:rsidP="00416BF0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NPI</w:t>
            </w:r>
            <w:r w:rsidRPr="00BA5D7B">
              <w:rPr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531" w:type="dxa"/>
            <w:vAlign w:val="center"/>
          </w:tcPr>
          <w:p w:rsidR="00BA5D7B" w:rsidRPr="00BA5D7B" w:rsidRDefault="00BA5D7B" w:rsidP="00416BF0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Funkční školení pro ředitele škol</w:t>
            </w:r>
          </w:p>
        </w:tc>
        <w:tc>
          <w:tcPr>
            <w:tcW w:w="1163" w:type="dxa"/>
            <w:vAlign w:val="center"/>
          </w:tcPr>
          <w:p w:rsidR="00BA5D7B" w:rsidRPr="00BA5D7B" w:rsidRDefault="00BA5D7B" w:rsidP="00416BF0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BA5D7B">
              <w:rPr>
                <w:sz w:val="24"/>
                <w:szCs w:val="24"/>
                <w:lang w:eastAsia="cs-CZ"/>
              </w:rPr>
              <w:t>1</w:t>
            </w:r>
          </w:p>
        </w:tc>
      </w:tr>
      <w:tr w:rsidR="006A3171" w:rsidRPr="00BA5D7B" w:rsidTr="006A3171">
        <w:tc>
          <w:tcPr>
            <w:tcW w:w="1838" w:type="dxa"/>
            <w:vAlign w:val="center"/>
          </w:tcPr>
          <w:p w:rsidR="006A3171" w:rsidRPr="00BA5D7B" w:rsidRDefault="006A3171" w:rsidP="006A3171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18</w:t>
            </w:r>
            <w:r w:rsidRPr="00BA5D7B">
              <w:rPr>
                <w:sz w:val="24"/>
                <w:szCs w:val="24"/>
                <w:lang w:eastAsia="cs-CZ"/>
              </w:rPr>
              <w:t>.1.202</w:t>
            </w:r>
          </w:p>
        </w:tc>
        <w:tc>
          <w:tcPr>
            <w:tcW w:w="2677" w:type="dxa"/>
            <w:vAlign w:val="center"/>
          </w:tcPr>
          <w:p w:rsidR="006A3171" w:rsidRPr="00BA5D7B" w:rsidRDefault="006A3171" w:rsidP="006A3171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Nakladatelství Forum</w:t>
            </w:r>
          </w:p>
        </w:tc>
        <w:tc>
          <w:tcPr>
            <w:tcW w:w="3531" w:type="dxa"/>
            <w:vAlign w:val="center"/>
          </w:tcPr>
          <w:p w:rsidR="006A3171" w:rsidRPr="00BA5D7B" w:rsidRDefault="006A3171" w:rsidP="006A3171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Jak se připravit na kontrolu ČŠI ve 2.pololetí</w:t>
            </w:r>
          </w:p>
        </w:tc>
        <w:tc>
          <w:tcPr>
            <w:tcW w:w="1163" w:type="dxa"/>
            <w:vAlign w:val="center"/>
          </w:tcPr>
          <w:p w:rsidR="006A3171" w:rsidRPr="00BA5D7B" w:rsidRDefault="006A3171" w:rsidP="006A3171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2</w:t>
            </w:r>
          </w:p>
        </w:tc>
      </w:tr>
      <w:tr w:rsidR="006A3171" w:rsidRPr="00BA5D7B" w:rsidTr="006A3171">
        <w:tc>
          <w:tcPr>
            <w:tcW w:w="1838" w:type="dxa"/>
            <w:vAlign w:val="center"/>
          </w:tcPr>
          <w:p w:rsidR="006A3171" w:rsidRPr="00BA5D7B" w:rsidRDefault="006A3171" w:rsidP="006A3171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Šk.r.</w:t>
            </w:r>
          </w:p>
        </w:tc>
        <w:tc>
          <w:tcPr>
            <w:tcW w:w="2677" w:type="dxa"/>
            <w:vAlign w:val="center"/>
          </w:tcPr>
          <w:p w:rsidR="006A3171" w:rsidRPr="00BA5D7B" w:rsidRDefault="006A3171" w:rsidP="006A3171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Nakladatelství Forum</w:t>
            </w:r>
          </w:p>
        </w:tc>
        <w:tc>
          <w:tcPr>
            <w:tcW w:w="3531" w:type="dxa"/>
            <w:vAlign w:val="center"/>
          </w:tcPr>
          <w:p w:rsidR="006A3171" w:rsidRPr="00BA5D7B" w:rsidRDefault="006A3171" w:rsidP="006A3171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Přímá a nepřímá pedagogická činnost</w:t>
            </w:r>
          </w:p>
        </w:tc>
        <w:tc>
          <w:tcPr>
            <w:tcW w:w="1163" w:type="dxa"/>
            <w:vAlign w:val="center"/>
          </w:tcPr>
          <w:p w:rsidR="006A3171" w:rsidRPr="00BA5D7B" w:rsidRDefault="006A3171" w:rsidP="006A3171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2</w:t>
            </w:r>
          </w:p>
        </w:tc>
      </w:tr>
      <w:tr w:rsidR="009476A8" w:rsidRPr="00BA5D7B" w:rsidTr="0018273C">
        <w:tc>
          <w:tcPr>
            <w:tcW w:w="1838" w:type="dxa"/>
            <w:vAlign w:val="center"/>
          </w:tcPr>
          <w:p w:rsidR="009476A8" w:rsidRPr="00BA5D7B" w:rsidRDefault="009476A8" w:rsidP="0018273C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Šk.rok</w:t>
            </w:r>
          </w:p>
        </w:tc>
        <w:tc>
          <w:tcPr>
            <w:tcW w:w="2677" w:type="dxa"/>
            <w:vAlign w:val="center"/>
          </w:tcPr>
          <w:p w:rsidR="009476A8" w:rsidRPr="00BA5D7B" w:rsidRDefault="009476A8" w:rsidP="0018273C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Nakladatelství Forum</w:t>
            </w:r>
            <w:r w:rsidRPr="00BA5D7B">
              <w:rPr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3531" w:type="dxa"/>
            <w:vAlign w:val="center"/>
          </w:tcPr>
          <w:p w:rsidR="009476A8" w:rsidRPr="00BA5D7B" w:rsidRDefault="009476A8" w:rsidP="0018273C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Jak na bezchybné plánování rozpočtu škol</w:t>
            </w:r>
          </w:p>
        </w:tc>
        <w:tc>
          <w:tcPr>
            <w:tcW w:w="1163" w:type="dxa"/>
            <w:vAlign w:val="center"/>
          </w:tcPr>
          <w:p w:rsidR="009476A8" w:rsidRPr="00BA5D7B" w:rsidRDefault="009476A8" w:rsidP="0018273C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BA5D7B">
              <w:rPr>
                <w:sz w:val="24"/>
                <w:szCs w:val="24"/>
                <w:lang w:eastAsia="cs-CZ"/>
              </w:rPr>
              <w:t>1</w:t>
            </w:r>
          </w:p>
        </w:tc>
      </w:tr>
    </w:tbl>
    <w:p w:rsidR="00BA5D7B" w:rsidRDefault="00BA5D7B" w:rsidP="00197137">
      <w:pPr>
        <w:spacing w:before="160"/>
        <w:rPr>
          <w:rFonts w:cs="Times New Roman"/>
          <w:b/>
          <w:szCs w:val="24"/>
          <w:highlight w:val="yellow"/>
          <w:u w:val="single"/>
          <w:lang w:eastAsia="cs-CZ"/>
        </w:rPr>
      </w:pPr>
    </w:p>
    <w:p w:rsidR="00100156" w:rsidRPr="00416BF0" w:rsidRDefault="001D31E8" w:rsidP="00197137">
      <w:pPr>
        <w:spacing w:before="160"/>
        <w:rPr>
          <w:rFonts w:cs="Times New Roman"/>
          <w:b/>
          <w:szCs w:val="24"/>
          <w:u w:val="single"/>
          <w:lang w:eastAsia="cs-CZ"/>
        </w:rPr>
      </w:pPr>
      <w:r w:rsidRPr="00416BF0">
        <w:rPr>
          <w:rFonts w:cs="Times New Roman"/>
          <w:b/>
          <w:szCs w:val="24"/>
          <w:u w:val="single"/>
          <w:lang w:eastAsia="cs-CZ"/>
        </w:rPr>
        <w:t>Jiné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2265"/>
        <w:gridCol w:w="2265"/>
        <w:gridCol w:w="3512"/>
        <w:gridCol w:w="1167"/>
      </w:tblGrid>
      <w:tr w:rsidR="001D31E8" w:rsidRPr="00416BF0" w:rsidTr="00B45E2F">
        <w:trPr>
          <w:trHeight w:val="255"/>
        </w:trPr>
        <w:tc>
          <w:tcPr>
            <w:tcW w:w="2265" w:type="dxa"/>
            <w:vAlign w:val="center"/>
          </w:tcPr>
          <w:p w:rsidR="001D31E8" w:rsidRPr="00416BF0" w:rsidRDefault="001D31E8" w:rsidP="00EF59F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eastAsia="cs-CZ"/>
              </w:rPr>
            </w:pPr>
            <w:r w:rsidRPr="00416BF0">
              <w:rPr>
                <w:rFonts w:cs="Times New Roman"/>
                <w:b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2265" w:type="dxa"/>
            <w:vAlign w:val="center"/>
          </w:tcPr>
          <w:p w:rsidR="001D31E8" w:rsidRPr="00416BF0" w:rsidRDefault="001D31E8" w:rsidP="00EF59F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eastAsia="cs-CZ"/>
              </w:rPr>
            </w:pPr>
            <w:r w:rsidRPr="00416BF0">
              <w:rPr>
                <w:rFonts w:cs="Times New Roman"/>
                <w:b/>
                <w:sz w:val="24"/>
                <w:szCs w:val="24"/>
                <w:lang w:eastAsia="cs-CZ"/>
              </w:rPr>
              <w:t>Vzdělávací instituce</w:t>
            </w:r>
          </w:p>
        </w:tc>
        <w:tc>
          <w:tcPr>
            <w:tcW w:w="3512" w:type="dxa"/>
            <w:vAlign w:val="center"/>
          </w:tcPr>
          <w:p w:rsidR="001D31E8" w:rsidRPr="00416BF0" w:rsidRDefault="001D31E8" w:rsidP="00EF59F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eastAsia="cs-CZ"/>
              </w:rPr>
            </w:pPr>
            <w:r w:rsidRPr="00416BF0">
              <w:rPr>
                <w:rFonts w:cs="Times New Roman"/>
                <w:b/>
                <w:sz w:val="24"/>
                <w:szCs w:val="24"/>
                <w:lang w:eastAsia="cs-CZ"/>
              </w:rPr>
              <w:t>Téma/Název</w:t>
            </w:r>
          </w:p>
        </w:tc>
        <w:tc>
          <w:tcPr>
            <w:tcW w:w="1167" w:type="dxa"/>
            <w:vAlign w:val="center"/>
          </w:tcPr>
          <w:p w:rsidR="001D31E8" w:rsidRPr="00416BF0" w:rsidRDefault="001D31E8" w:rsidP="00EF59F7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  <w:lang w:eastAsia="cs-CZ"/>
              </w:rPr>
            </w:pPr>
            <w:r w:rsidRPr="00416BF0">
              <w:rPr>
                <w:rFonts w:cs="Times New Roman"/>
                <w:b/>
                <w:sz w:val="24"/>
                <w:szCs w:val="24"/>
                <w:lang w:eastAsia="cs-CZ"/>
              </w:rPr>
              <w:t>Účastníci</w:t>
            </w:r>
          </w:p>
        </w:tc>
      </w:tr>
      <w:tr w:rsidR="001D31E8" w:rsidRPr="00250AE8" w:rsidTr="00B45E2F">
        <w:trPr>
          <w:trHeight w:val="750"/>
        </w:trPr>
        <w:tc>
          <w:tcPr>
            <w:tcW w:w="2265" w:type="dxa"/>
            <w:vAlign w:val="center"/>
          </w:tcPr>
          <w:p w:rsidR="001D31E8" w:rsidRPr="00416BF0" w:rsidRDefault="002E4918" w:rsidP="00ED15BC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cs-CZ"/>
              </w:rPr>
            </w:pPr>
            <w:r w:rsidRPr="00416BF0">
              <w:rPr>
                <w:rFonts w:cs="Times New Roman"/>
                <w:sz w:val="24"/>
                <w:szCs w:val="24"/>
                <w:lang w:eastAsia="cs-CZ"/>
              </w:rPr>
              <w:t>4.10.2022</w:t>
            </w:r>
          </w:p>
        </w:tc>
        <w:tc>
          <w:tcPr>
            <w:tcW w:w="2265" w:type="dxa"/>
            <w:vAlign w:val="center"/>
          </w:tcPr>
          <w:p w:rsidR="001D31E8" w:rsidRPr="00416BF0" w:rsidRDefault="002E4918" w:rsidP="00EF59F7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cs-CZ"/>
              </w:rPr>
            </w:pPr>
            <w:r w:rsidRPr="00416BF0">
              <w:rPr>
                <w:rFonts w:cs="Times New Roman"/>
                <w:sz w:val="24"/>
                <w:szCs w:val="24"/>
                <w:lang w:eastAsia="cs-CZ"/>
              </w:rPr>
              <w:t xml:space="preserve">Microsoft Education </w:t>
            </w:r>
          </w:p>
        </w:tc>
        <w:tc>
          <w:tcPr>
            <w:tcW w:w="3512" w:type="dxa"/>
            <w:vAlign w:val="center"/>
          </w:tcPr>
          <w:p w:rsidR="001D31E8" w:rsidRPr="00416BF0" w:rsidRDefault="002E4918" w:rsidP="002E4918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cs-CZ"/>
              </w:rPr>
            </w:pPr>
            <w:r w:rsidRPr="00416BF0">
              <w:rPr>
                <w:rFonts w:cs="Times New Roman"/>
                <w:sz w:val="24"/>
                <w:szCs w:val="24"/>
                <w:lang w:eastAsia="cs-CZ"/>
              </w:rPr>
              <w:t xml:space="preserve">Roadshow pro školy 2022 – konference o technologiích ve vzdělávání </w:t>
            </w:r>
          </w:p>
        </w:tc>
        <w:tc>
          <w:tcPr>
            <w:tcW w:w="1167" w:type="dxa"/>
            <w:vAlign w:val="center"/>
          </w:tcPr>
          <w:p w:rsidR="001D31E8" w:rsidRPr="002E4918" w:rsidRDefault="002E4918" w:rsidP="00EF59F7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cs-CZ"/>
              </w:rPr>
            </w:pPr>
            <w:r w:rsidRPr="00416BF0">
              <w:rPr>
                <w:rFonts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1D31E8" w:rsidRPr="00250AE8" w:rsidTr="00B45E2F">
        <w:trPr>
          <w:trHeight w:val="255"/>
        </w:trPr>
        <w:tc>
          <w:tcPr>
            <w:tcW w:w="2265" w:type="dxa"/>
            <w:vAlign w:val="center"/>
          </w:tcPr>
          <w:p w:rsidR="001D31E8" w:rsidRPr="002E4918" w:rsidRDefault="002E4918" w:rsidP="00617172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cs-CZ"/>
              </w:rPr>
            </w:pPr>
            <w:r w:rsidRPr="002E4918">
              <w:rPr>
                <w:rFonts w:cs="Times New Roman"/>
                <w:sz w:val="24"/>
                <w:szCs w:val="24"/>
                <w:lang w:eastAsia="cs-CZ"/>
              </w:rPr>
              <w:t xml:space="preserve">24.10.2022 </w:t>
            </w:r>
          </w:p>
        </w:tc>
        <w:tc>
          <w:tcPr>
            <w:tcW w:w="2265" w:type="dxa"/>
            <w:vAlign w:val="center"/>
          </w:tcPr>
          <w:p w:rsidR="001D31E8" w:rsidRPr="002E4918" w:rsidRDefault="009476A8" w:rsidP="00EF59F7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Prusa Research a.s.</w:t>
            </w:r>
          </w:p>
        </w:tc>
        <w:tc>
          <w:tcPr>
            <w:tcW w:w="3512" w:type="dxa"/>
            <w:vAlign w:val="center"/>
          </w:tcPr>
          <w:p w:rsidR="001D31E8" w:rsidRPr="002E4918" w:rsidRDefault="002E4918" w:rsidP="002E4918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cs-CZ"/>
              </w:rPr>
            </w:pPr>
            <w:r w:rsidRPr="002E4918">
              <w:rPr>
                <w:rFonts w:cs="Times New Roman"/>
                <w:sz w:val="24"/>
                <w:szCs w:val="24"/>
                <w:lang w:eastAsia="cs-CZ"/>
              </w:rPr>
              <w:t>Školení 3D modelování v Autodesk Fusion 360</w:t>
            </w:r>
          </w:p>
        </w:tc>
        <w:tc>
          <w:tcPr>
            <w:tcW w:w="1167" w:type="dxa"/>
            <w:vAlign w:val="center"/>
          </w:tcPr>
          <w:p w:rsidR="001D31E8" w:rsidRPr="002E4918" w:rsidRDefault="002E4918" w:rsidP="00EF59F7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cs-CZ"/>
              </w:rPr>
            </w:pPr>
            <w:r w:rsidRPr="002E4918">
              <w:rPr>
                <w:rFonts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1D31E8" w:rsidRPr="00250AE8" w:rsidTr="00B45E2F">
        <w:trPr>
          <w:trHeight w:val="495"/>
        </w:trPr>
        <w:tc>
          <w:tcPr>
            <w:tcW w:w="2265" w:type="dxa"/>
            <w:vAlign w:val="center"/>
          </w:tcPr>
          <w:p w:rsidR="001D31E8" w:rsidRPr="002E4918" w:rsidRDefault="002E4918" w:rsidP="002E4918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cs-CZ"/>
              </w:rPr>
            </w:pPr>
            <w:r w:rsidRPr="002E4918">
              <w:rPr>
                <w:rFonts w:cs="Times New Roman"/>
                <w:sz w:val="24"/>
                <w:szCs w:val="24"/>
                <w:lang w:eastAsia="cs-CZ"/>
              </w:rPr>
              <w:t>1.11.2022</w:t>
            </w:r>
          </w:p>
        </w:tc>
        <w:tc>
          <w:tcPr>
            <w:tcW w:w="2265" w:type="dxa"/>
            <w:vAlign w:val="center"/>
          </w:tcPr>
          <w:p w:rsidR="001D31E8" w:rsidRPr="002E4918" w:rsidRDefault="00617172" w:rsidP="0073498F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cs-CZ"/>
              </w:rPr>
            </w:pPr>
            <w:r w:rsidRPr="002E4918">
              <w:rPr>
                <w:rFonts w:cs="Times New Roman"/>
                <w:sz w:val="24"/>
                <w:szCs w:val="24"/>
                <w:lang w:eastAsia="cs-CZ"/>
              </w:rPr>
              <w:t>ZO a MO organizace UZO</w:t>
            </w:r>
          </w:p>
        </w:tc>
        <w:tc>
          <w:tcPr>
            <w:tcW w:w="3512" w:type="dxa"/>
            <w:vAlign w:val="center"/>
          </w:tcPr>
          <w:p w:rsidR="001D31E8" w:rsidRPr="002E4918" w:rsidRDefault="00617172" w:rsidP="00EF59F7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cs-CZ"/>
              </w:rPr>
            </w:pPr>
            <w:r w:rsidRPr="002E4918">
              <w:rPr>
                <w:rFonts w:cs="Times New Roman"/>
                <w:sz w:val="24"/>
                <w:szCs w:val="24"/>
                <w:lang w:eastAsia="cs-CZ"/>
              </w:rPr>
              <w:t xml:space="preserve">Porada předsedů </w:t>
            </w:r>
          </w:p>
        </w:tc>
        <w:tc>
          <w:tcPr>
            <w:tcW w:w="1167" w:type="dxa"/>
            <w:vAlign w:val="center"/>
          </w:tcPr>
          <w:p w:rsidR="001D31E8" w:rsidRPr="002E4918" w:rsidRDefault="00617172" w:rsidP="00EF59F7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cs-CZ"/>
              </w:rPr>
            </w:pPr>
            <w:r w:rsidRPr="002E4918">
              <w:rPr>
                <w:rFonts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1D31E8" w:rsidRPr="00250AE8" w:rsidTr="00B45E2F">
        <w:trPr>
          <w:trHeight w:val="765"/>
        </w:trPr>
        <w:tc>
          <w:tcPr>
            <w:tcW w:w="2265" w:type="dxa"/>
            <w:vAlign w:val="center"/>
          </w:tcPr>
          <w:p w:rsidR="0027023E" w:rsidRPr="00DF4BE8" w:rsidRDefault="002E4918" w:rsidP="0073498F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cs-CZ"/>
              </w:rPr>
            </w:pPr>
            <w:r w:rsidRPr="00DF4BE8">
              <w:rPr>
                <w:rFonts w:cs="Times New Roman"/>
                <w:sz w:val="24"/>
                <w:szCs w:val="24"/>
                <w:lang w:eastAsia="cs-CZ"/>
              </w:rPr>
              <w:t>2.11.2022</w:t>
            </w:r>
          </w:p>
        </w:tc>
        <w:tc>
          <w:tcPr>
            <w:tcW w:w="2265" w:type="dxa"/>
            <w:vAlign w:val="center"/>
          </w:tcPr>
          <w:p w:rsidR="001D31E8" w:rsidRPr="00DF4BE8" w:rsidRDefault="002E4918" w:rsidP="002E4918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cs-CZ"/>
              </w:rPr>
            </w:pPr>
            <w:r w:rsidRPr="00DF4BE8">
              <w:rPr>
                <w:rFonts w:cs="Times New Roman"/>
                <w:sz w:val="24"/>
                <w:szCs w:val="24"/>
                <w:lang w:eastAsia="cs-CZ"/>
              </w:rPr>
              <w:t>Svaz pekařů a cukrářů ČR a Mlýn Perner</w:t>
            </w:r>
          </w:p>
        </w:tc>
        <w:tc>
          <w:tcPr>
            <w:tcW w:w="3512" w:type="dxa"/>
            <w:vAlign w:val="center"/>
          </w:tcPr>
          <w:p w:rsidR="0027023E" w:rsidRPr="00DF4BE8" w:rsidRDefault="00DF4BE8" w:rsidP="0073498F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cs-CZ"/>
              </w:rPr>
            </w:pPr>
            <w:r w:rsidRPr="00DF4BE8">
              <w:rPr>
                <w:rFonts w:cs="Times New Roman"/>
                <w:sz w:val="24"/>
                <w:szCs w:val="24"/>
                <w:lang w:eastAsia="cs-CZ"/>
              </w:rPr>
              <w:t>Školení Výroba trendových mouk pro pekárny 21.stol.</w:t>
            </w:r>
          </w:p>
        </w:tc>
        <w:tc>
          <w:tcPr>
            <w:tcW w:w="1167" w:type="dxa"/>
            <w:vAlign w:val="center"/>
          </w:tcPr>
          <w:p w:rsidR="0027023E" w:rsidRPr="00250AE8" w:rsidRDefault="00DF4BE8" w:rsidP="00EF59F7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highlight w:val="yellow"/>
                <w:lang w:eastAsia="cs-CZ"/>
              </w:rPr>
            </w:pPr>
            <w:r w:rsidRPr="008B19D4">
              <w:rPr>
                <w:rFonts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1D31E8" w:rsidRPr="00250AE8" w:rsidTr="00B45E2F">
        <w:trPr>
          <w:trHeight w:val="495"/>
        </w:trPr>
        <w:tc>
          <w:tcPr>
            <w:tcW w:w="2265" w:type="dxa"/>
            <w:vAlign w:val="center"/>
          </w:tcPr>
          <w:p w:rsidR="001D31E8" w:rsidRPr="00DF4BE8" w:rsidRDefault="00DF4BE8" w:rsidP="0050646A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cs-CZ"/>
              </w:rPr>
            </w:pPr>
            <w:r w:rsidRPr="00DF4BE8">
              <w:rPr>
                <w:rFonts w:cs="Times New Roman"/>
                <w:sz w:val="24"/>
                <w:szCs w:val="24"/>
                <w:lang w:eastAsia="cs-CZ"/>
              </w:rPr>
              <w:t>14.12.2022</w:t>
            </w:r>
          </w:p>
        </w:tc>
        <w:tc>
          <w:tcPr>
            <w:tcW w:w="2265" w:type="dxa"/>
            <w:vAlign w:val="center"/>
          </w:tcPr>
          <w:p w:rsidR="001D31E8" w:rsidRPr="00DF4BE8" w:rsidRDefault="00DF4BE8" w:rsidP="00617172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cs-CZ"/>
              </w:rPr>
            </w:pPr>
            <w:r w:rsidRPr="00DF4BE8">
              <w:rPr>
                <w:rFonts w:cs="Times New Roman"/>
                <w:sz w:val="24"/>
                <w:szCs w:val="24"/>
                <w:lang w:eastAsia="cs-CZ"/>
              </w:rPr>
              <w:t>NPI</w:t>
            </w:r>
          </w:p>
        </w:tc>
        <w:tc>
          <w:tcPr>
            <w:tcW w:w="3512" w:type="dxa"/>
            <w:vAlign w:val="center"/>
          </w:tcPr>
          <w:p w:rsidR="001D31E8" w:rsidRPr="00DF4BE8" w:rsidRDefault="00DF4BE8" w:rsidP="006A3171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cs-CZ"/>
              </w:rPr>
            </w:pPr>
            <w:r w:rsidRPr="00DF4BE8">
              <w:rPr>
                <w:rFonts w:cs="Times New Roman"/>
                <w:sz w:val="24"/>
                <w:szCs w:val="24"/>
                <w:lang w:eastAsia="cs-CZ"/>
              </w:rPr>
              <w:t xml:space="preserve">Program  Kreativní metody výuky CJ s využitím obrazových materiálů  </w:t>
            </w:r>
          </w:p>
        </w:tc>
        <w:tc>
          <w:tcPr>
            <w:tcW w:w="1167" w:type="dxa"/>
            <w:vAlign w:val="center"/>
          </w:tcPr>
          <w:p w:rsidR="001D31E8" w:rsidRPr="00DF4BE8" w:rsidRDefault="00DF4BE8" w:rsidP="00EF59F7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cs-CZ"/>
              </w:rPr>
            </w:pPr>
            <w:r w:rsidRPr="00DF4BE8">
              <w:rPr>
                <w:rFonts w:cs="Times New Roman"/>
                <w:sz w:val="24"/>
                <w:szCs w:val="24"/>
                <w:lang w:eastAsia="cs-CZ"/>
              </w:rPr>
              <w:t>3</w:t>
            </w:r>
          </w:p>
        </w:tc>
      </w:tr>
      <w:tr w:rsidR="0073498F" w:rsidRPr="00250AE8" w:rsidTr="00B45E2F">
        <w:trPr>
          <w:trHeight w:val="495"/>
        </w:trPr>
        <w:tc>
          <w:tcPr>
            <w:tcW w:w="2265" w:type="dxa"/>
            <w:vAlign w:val="center"/>
          </w:tcPr>
          <w:p w:rsidR="0050646A" w:rsidRPr="008B19D4" w:rsidRDefault="00617172" w:rsidP="008B19D4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cs-CZ"/>
              </w:rPr>
            </w:pPr>
            <w:r w:rsidRPr="008B19D4">
              <w:rPr>
                <w:rFonts w:cs="Times New Roman"/>
                <w:sz w:val="24"/>
                <w:szCs w:val="24"/>
                <w:lang w:eastAsia="cs-CZ"/>
              </w:rPr>
              <w:t>15.1</w:t>
            </w:r>
            <w:r w:rsidR="008B19D4" w:rsidRPr="008B19D4">
              <w:rPr>
                <w:rFonts w:cs="Times New Roman"/>
                <w:sz w:val="24"/>
                <w:szCs w:val="24"/>
                <w:lang w:eastAsia="cs-CZ"/>
              </w:rPr>
              <w:t>2</w:t>
            </w:r>
            <w:r w:rsidRPr="008B19D4">
              <w:rPr>
                <w:rFonts w:cs="Times New Roman"/>
                <w:sz w:val="24"/>
                <w:szCs w:val="24"/>
                <w:lang w:eastAsia="cs-CZ"/>
              </w:rPr>
              <w:t>.202</w:t>
            </w:r>
            <w:r w:rsidR="008B19D4" w:rsidRPr="008B19D4">
              <w:rPr>
                <w:rFonts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265" w:type="dxa"/>
            <w:vAlign w:val="center"/>
          </w:tcPr>
          <w:p w:rsidR="0073498F" w:rsidRPr="008B19D4" w:rsidRDefault="006A3171" w:rsidP="006A3171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 xml:space="preserve">Nakladatelství </w:t>
            </w:r>
            <w:r w:rsidR="008B19D4" w:rsidRPr="008B19D4">
              <w:rPr>
                <w:rFonts w:cs="Times New Roman"/>
                <w:sz w:val="24"/>
                <w:szCs w:val="24"/>
                <w:lang w:eastAsia="cs-CZ"/>
              </w:rPr>
              <w:t xml:space="preserve">Forum </w:t>
            </w:r>
          </w:p>
        </w:tc>
        <w:tc>
          <w:tcPr>
            <w:tcW w:w="3512" w:type="dxa"/>
            <w:vAlign w:val="center"/>
          </w:tcPr>
          <w:p w:rsidR="0073498F" w:rsidRPr="008B19D4" w:rsidRDefault="008B19D4" w:rsidP="006A3171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cs-CZ"/>
              </w:rPr>
            </w:pPr>
            <w:r w:rsidRPr="008B19D4">
              <w:rPr>
                <w:rFonts w:cs="Times New Roman"/>
                <w:sz w:val="24"/>
                <w:szCs w:val="24"/>
                <w:lang w:eastAsia="cs-CZ"/>
              </w:rPr>
              <w:t>Vzdělávací program Webové kamery a GDPR</w:t>
            </w:r>
            <w:r w:rsidR="006A3171">
              <w:rPr>
                <w:rFonts w:cs="Times New Roman"/>
                <w:sz w:val="24"/>
                <w:szCs w:val="24"/>
                <w:lang w:eastAsia="cs-CZ"/>
              </w:rPr>
              <w:t xml:space="preserve"> ve školách</w:t>
            </w:r>
          </w:p>
        </w:tc>
        <w:tc>
          <w:tcPr>
            <w:tcW w:w="1167" w:type="dxa"/>
            <w:vAlign w:val="center"/>
          </w:tcPr>
          <w:p w:rsidR="008838F3" w:rsidRPr="00250AE8" w:rsidRDefault="008B19D4" w:rsidP="00EF59F7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highlight w:val="yellow"/>
                <w:lang w:eastAsia="cs-CZ"/>
              </w:rPr>
            </w:pPr>
            <w:r w:rsidRPr="008B19D4">
              <w:rPr>
                <w:rFonts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213811" w:rsidRPr="00250AE8" w:rsidTr="00B45E2F">
        <w:trPr>
          <w:trHeight w:val="495"/>
        </w:trPr>
        <w:tc>
          <w:tcPr>
            <w:tcW w:w="2265" w:type="dxa"/>
            <w:vAlign w:val="center"/>
          </w:tcPr>
          <w:p w:rsidR="00213811" w:rsidRPr="008B19D4" w:rsidRDefault="008B19D4" w:rsidP="008B19D4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8B19D4">
              <w:rPr>
                <w:rFonts w:cs="Times New Roman"/>
                <w:szCs w:val="24"/>
                <w:lang w:eastAsia="cs-CZ"/>
              </w:rPr>
              <w:t>30</w:t>
            </w:r>
            <w:r w:rsidR="00894066" w:rsidRPr="008B19D4">
              <w:rPr>
                <w:rFonts w:cs="Times New Roman"/>
                <w:szCs w:val="24"/>
                <w:lang w:eastAsia="cs-CZ"/>
              </w:rPr>
              <w:t>.3.202</w:t>
            </w:r>
            <w:r w:rsidRPr="008B19D4">
              <w:rPr>
                <w:rFonts w:cs="Times New Roman"/>
                <w:szCs w:val="24"/>
                <w:lang w:eastAsia="cs-CZ"/>
              </w:rPr>
              <w:t>3</w:t>
            </w:r>
          </w:p>
        </w:tc>
        <w:tc>
          <w:tcPr>
            <w:tcW w:w="2265" w:type="dxa"/>
            <w:vAlign w:val="center"/>
          </w:tcPr>
          <w:p w:rsidR="00213811" w:rsidRPr="008B19D4" w:rsidRDefault="00894066" w:rsidP="00EF59F7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8B19D4">
              <w:rPr>
                <w:rFonts w:cs="Times New Roman"/>
                <w:szCs w:val="24"/>
                <w:lang w:eastAsia="cs-CZ"/>
              </w:rPr>
              <w:t>Everesta</w:t>
            </w:r>
          </w:p>
        </w:tc>
        <w:tc>
          <w:tcPr>
            <w:tcW w:w="3512" w:type="dxa"/>
            <w:vAlign w:val="center"/>
          </w:tcPr>
          <w:p w:rsidR="00213811" w:rsidRPr="008B19D4" w:rsidRDefault="00894066" w:rsidP="00EF59F7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8B19D4">
              <w:rPr>
                <w:rFonts w:cs="Times New Roman"/>
                <w:szCs w:val="24"/>
                <w:lang w:eastAsia="cs-CZ"/>
              </w:rPr>
              <w:t>Konference – Neurověda ve vzdělávání</w:t>
            </w:r>
          </w:p>
        </w:tc>
        <w:tc>
          <w:tcPr>
            <w:tcW w:w="1167" w:type="dxa"/>
            <w:vAlign w:val="center"/>
          </w:tcPr>
          <w:p w:rsidR="00213811" w:rsidRPr="008B19D4" w:rsidRDefault="00AF50B4" w:rsidP="00EF59F7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8B19D4">
              <w:rPr>
                <w:rFonts w:cs="Times New Roman"/>
                <w:szCs w:val="24"/>
                <w:lang w:eastAsia="cs-CZ"/>
              </w:rPr>
              <w:t xml:space="preserve"> 1</w:t>
            </w:r>
          </w:p>
        </w:tc>
      </w:tr>
      <w:tr w:rsidR="00894066" w:rsidRPr="00250AE8" w:rsidTr="00D61C4E">
        <w:trPr>
          <w:trHeight w:val="495"/>
        </w:trPr>
        <w:tc>
          <w:tcPr>
            <w:tcW w:w="2265" w:type="dxa"/>
            <w:vAlign w:val="center"/>
          </w:tcPr>
          <w:p w:rsidR="00894066" w:rsidRPr="00250AE8" w:rsidRDefault="008B19D4" w:rsidP="00D61C4E">
            <w:pPr>
              <w:spacing w:line="240" w:lineRule="auto"/>
              <w:jc w:val="left"/>
              <w:rPr>
                <w:rFonts w:cs="Times New Roman"/>
                <w:szCs w:val="24"/>
                <w:highlight w:val="yellow"/>
                <w:lang w:eastAsia="cs-CZ"/>
              </w:rPr>
            </w:pPr>
            <w:r w:rsidRPr="008B19D4">
              <w:rPr>
                <w:rFonts w:cs="Times New Roman"/>
                <w:szCs w:val="24"/>
                <w:lang w:eastAsia="cs-CZ"/>
              </w:rPr>
              <w:t>25.4.2023</w:t>
            </w:r>
          </w:p>
        </w:tc>
        <w:tc>
          <w:tcPr>
            <w:tcW w:w="2265" w:type="dxa"/>
            <w:vAlign w:val="center"/>
          </w:tcPr>
          <w:p w:rsidR="00894066" w:rsidRPr="00250AE8" w:rsidRDefault="008B19D4" w:rsidP="00D61C4E">
            <w:pPr>
              <w:spacing w:line="240" w:lineRule="auto"/>
              <w:jc w:val="left"/>
              <w:rPr>
                <w:rFonts w:cs="Times New Roman"/>
                <w:szCs w:val="24"/>
                <w:highlight w:val="yellow"/>
                <w:lang w:eastAsia="cs-CZ"/>
              </w:rPr>
            </w:pPr>
            <w:r w:rsidRPr="00DF4BE8">
              <w:rPr>
                <w:rFonts w:cs="Times New Roman"/>
                <w:sz w:val="24"/>
                <w:szCs w:val="24"/>
                <w:lang w:eastAsia="cs-CZ"/>
              </w:rPr>
              <w:t>Svaz pekařů a cukrářů ČR a Mlýn Perner</w:t>
            </w:r>
          </w:p>
        </w:tc>
        <w:tc>
          <w:tcPr>
            <w:tcW w:w="3512" w:type="dxa"/>
            <w:vAlign w:val="center"/>
          </w:tcPr>
          <w:p w:rsidR="00894066" w:rsidRPr="008B19D4" w:rsidRDefault="008B19D4" w:rsidP="00D61C4E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8B19D4">
              <w:rPr>
                <w:rFonts w:cs="Times New Roman"/>
                <w:szCs w:val="24"/>
                <w:lang w:eastAsia="cs-CZ"/>
              </w:rPr>
              <w:t>Školení Moderní technologie přerušení kynutí a výroba kvasů</w:t>
            </w:r>
          </w:p>
        </w:tc>
        <w:tc>
          <w:tcPr>
            <w:tcW w:w="1167" w:type="dxa"/>
            <w:vAlign w:val="center"/>
          </w:tcPr>
          <w:p w:rsidR="00894066" w:rsidRPr="008B19D4" w:rsidRDefault="008B19D4" w:rsidP="00D61C4E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8B19D4">
              <w:rPr>
                <w:rFonts w:cs="Times New Roman"/>
                <w:szCs w:val="24"/>
                <w:lang w:eastAsia="cs-CZ"/>
              </w:rPr>
              <w:t>2</w:t>
            </w:r>
          </w:p>
        </w:tc>
      </w:tr>
      <w:tr w:rsidR="00894066" w:rsidRPr="00250AE8" w:rsidTr="00D61C4E">
        <w:trPr>
          <w:trHeight w:val="495"/>
        </w:trPr>
        <w:tc>
          <w:tcPr>
            <w:tcW w:w="2265" w:type="dxa"/>
            <w:vAlign w:val="center"/>
          </w:tcPr>
          <w:p w:rsidR="00894066" w:rsidRPr="00416BF0" w:rsidRDefault="00416BF0" w:rsidP="00D61C4E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416BF0">
              <w:rPr>
                <w:rFonts w:cs="Times New Roman"/>
                <w:szCs w:val="24"/>
                <w:lang w:eastAsia="cs-CZ"/>
              </w:rPr>
              <w:t>31.8.2023</w:t>
            </w:r>
          </w:p>
        </w:tc>
        <w:tc>
          <w:tcPr>
            <w:tcW w:w="2265" w:type="dxa"/>
            <w:vAlign w:val="center"/>
          </w:tcPr>
          <w:p w:rsidR="00894066" w:rsidRPr="00416BF0" w:rsidRDefault="006A3171" w:rsidP="00416BF0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>Megabooks</w:t>
            </w:r>
          </w:p>
        </w:tc>
        <w:tc>
          <w:tcPr>
            <w:tcW w:w="3512" w:type="dxa"/>
            <w:vAlign w:val="center"/>
          </w:tcPr>
          <w:p w:rsidR="00894066" w:rsidRPr="00416BF0" w:rsidRDefault="00416BF0" w:rsidP="00B3336C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416BF0">
              <w:rPr>
                <w:rFonts w:cs="Times New Roman"/>
                <w:szCs w:val="24"/>
                <w:lang w:eastAsia="cs-CZ"/>
              </w:rPr>
              <w:t>Konference  Didaktické metody ve výuce ANJ</w:t>
            </w:r>
          </w:p>
        </w:tc>
        <w:tc>
          <w:tcPr>
            <w:tcW w:w="1167" w:type="dxa"/>
            <w:vAlign w:val="center"/>
          </w:tcPr>
          <w:p w:rsidR="00894066" w:rsidRPr="00416BF0" w:rsidRDefault="00416BF0" w:rsidP="00D61C4E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416BF0">
              <w:rPr>
                <w:rFonts w:cs="Times New Roman"/>
                <w:szCs w:val="24"/>
                <w:lang w:eastAsia="cs-CZ"/>
              </w:rPr>
              <w:t>3</w:t>
            </w:r>
          </w:p>
        </w:tc>
      </w:tr>
      <w:tr w:rsidR="009476A8" w:rsidRPr="00250AE8" w:rsidTr="0018273C">
        <w:trPr>
          <w:trHeight w:val="495"/>
        </w:trPr>
        <w:tc>
          <w:tcPr>
            <w:tcW w:w="2265" w:type="dxa"/>
            <w:vAlign w:val="center"/>
          </w:tcPr>
          <w:p w:rsidR="009476A8" w:rsidRPr="008B19D4" w:rsidRDefault="009476A8" w:rsidP="0018273C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Šk.r.</w:t>
            </w:r>
          </w:p>
        </w:tc>
        <w:tc>
          <w:tcPr>
            <w:tcW w:w="2265" w:type="dxa"/>
            <w:vAlign w:val="center"/>
          </w:tcPr>
          <w:p w:rsidR="009476A8" w:rsidRPr="008B19D4" w:rsidRDefault="009476A8" w:rsidP="009476A8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Lazy Gardening</w:t>
            </w:r>
          </w:p>
        </w:tc>
        <w:tc>
          <w:tcPr>
            <w:tcW w:w="3512" w:type="dxa"/>
            <w:vAlign w:val="center"/>
          </w:tcPr>
          <w:p w:rsidR="009476A8" w:rsidRPr="008B19D4" w:rsidRDefault="009476A8" w:rsidP="0018273C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lang w:eastAsia="cs-CZ"/>
              </w:rPr>
            </w:pPr>
            <w:r>
              <w:rPr>
                <w:rFonts w:cs="Times New Roman"/>
                <w:sz w:val="24"/>
                <w:szCs w:val="24"/>
                <w:lang w:eastAsia="cs-CZ"/>
              </w:rPr>
              <w:t>Ekonomie, bankovnictví, lidské jednání, peníze</w:t>
            </w:r>
          </w:p>
        </w:tc>
        <w:tc>
          <w:tcPr>
            <w:tcW w:w="1167" w:type="dxa"/>
            <w:vAlign w:val="center"/>
          </w:tcPr>
          <w:p w:rsidR="009476A8" w:rsidRPr="00250AE8" w:rsidRDefault="009476A8" w:rsidP="0018273C">
            <w:pPr>
              <w:spacing w:line="240" w:lineRule="auto"/>
              <w:jc w:val="left"/>
              <w:rPr>
                <w:rFonts w:cs="Times New Roman"/>
                <w:sz w:val="24"/>
                <w:szCs w:val="24"/>
                <w:highlight w:val="yellow"/>
                <w:lang w:eastAsia="cs-CZ"/>
              </w:rPr>
            </w:pPr>
            <w:r w:rsidRPr="009476A8">
              <w:rPr>
                <w:rFonts w:cs="Times New Roman"/>
                <w:sz w:val="24"/>
                <w:szCs w:val="24"/>
                <w:lang w:eastAsia="cs-CZ"/>
              </w:rPr>
              <w:t>2</w:t>
            </w:r>
          </w:p>
        </w:tc>
      </w:tr>
      <w:tr w:rsidR="009476A8" w:rsidRPr="008B19D4" w:rsidTr="0018273C">
        <w:trPr>
          <w:trHeight w:val="495"/>
        </w:trPr>
        <w:tc>
          <w:tcPr>
            <w:tcW w:w="2265" w:type="dxa"/>
            <w:vAlign w:val="center"/>
          </w:tcPr>
          <w:p w:rsidR="009476A8" w:rsidRPr="008B19D4" w:rsidRDefault="009476A8" w:rsidP="0018273C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>Šk.r.</w:t>
            </w:r>
          </w:p>
        </w:tc>
        <w:tc>
          <w:tcPr>
            <w:tcW w:w="2265" w:type="dxa"/>
            <w:vAlign w:val="center"/>
          </w:tcPr>
          <w:p w:rsidR="009476A8" w:rsidRPr="008B19D4" w:rsidRDefault="009476A8" w:rsidP="0018273C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>Pavel Pavelka</w:t>
            </w:r>
          </w:p>
        </w:tc>
        <w:tc>
          <w:tcPr>
            <w:tcW w:w="3512" w:type="dxa"/>
            <w:vAlign w:val="center"/>
          </w:tcPr>
          <w:p w:rsidR="009476A8" w:rsidRPr="008B19D4" w:rsidRDefault="009476A8" w:rsidP="0018273C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>Práce učitele se sestavami, webová aplikace a novinky verze</w:t>
            </w:r>
          </w:p>
        </w:tc>
        <w:tc>
          <w:tcPr>
            <w:tcW w:w="1167" w:type="dxa"/>
            <w:vAlign w:val="center"/>
          </w:tcPr>
          <w:p w:rsidR="009476A8" w:rsidRPr="008B19D4" w:rsidRDefault="009476A8" w:rsidP="009476A8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 w:rsidRPr="008B19D4">
              <w:rPr>
                <w:rFonts w:cs="Times New Roman"/>
                <w:szCs w:val="24"/>
                <w:lang w:eastAsia="cs-CZ"/>
              </w:rPr>
              <w:t xml:space="preserve"> </w:t>
            </w:r>
            <w:r>
              <w:rPr>
                <w:rFonts w:cs="Times New Roman"/>
                <w:szCs w:val="24"/>
                <w:lang w:eastAsia="cs-CZ"/>
              </w:rPr>
              <w:t>2</w:t>
            </w:r>
          </w:p>
        </w:tc>
      </w:tr>
      <w:tr w:rsidR="009476A8" w:rsidRPr="008B19D4" w:rsidTr="0018273C">
        <w:trPr>
          <w:trHeight w:val="495"/>
        </w:trPr>
        <w:tc>
          <w:tcPr>
            <w:tcW w:w="2265" w:type="dxa"/>
            <w:vAlign w:val="center"/>
          </w:tcPr>
          <w:p w:rsidR="009476A8" w:rsidRPr="00250AE8" w:rsidRDefault="009A2B79" w:rsidP="0018273C">
            <w:pPr>
              <w:spacing w:line="240" w:lineRule="auto"/>
              <w:jc w:val="left"/>
              <w:rPr>
                <w:rFonts w:cs="Times New Roman"/>
                <w:szCs w:val="24"/>
                <w:highlight w:val="yellow"/>
                <w:lang w:eastAsia="cs-CZ"/>
              </w:rPr>
            </w:pPr>
            <w:r w:rsidRPr="009A2B79">
              <w:rPr>
                <w:rFonts w:cs="Times New Roman"/>
                <w:szCs w:val="24"/>
                <w:lang w:eastAsia="cs-CZ"/>
              </w:rPr>
              <w:t>Šk.r.</w:t>
            </w:r>
          </w:p>
        </w:tc>
        <w:tc>
          <w:tcPr>
            <w:tcW w:w="2265" w:type="dxa"/>
            <w:vAlign w:val="center"/>
          </w:tcPr>
          <w:p w:rsidR="009476A8" w:rsidRPr="00250AE8" w:rsidRDefault="009A2B79" w:rsidP="0018273C">
            <w:pPr>
              <w:spacing w:line="240" w:lineRule="auto"/>
              <w:jc w:val="left"/>
              <w:rPr>
                <w:rFonts w:cs="Times New Roman"/>
                <w:szCs w:val="24"/>
                <w:highlight w:val="yellow"/>
                <w:lang w:eastAsia="cs-CZ"/>
              </w:rPr>
            </w:pPr>
            <w:r w:rsidRPr="009A2B79">
              <w:rPr>
                <w:rFonts w:cs="Times New Roman"/>
                <w:szCs w:val="24"/>
                <w:lang w:eastAsia="cs-CZ"/>
              </w:rPr>
              <w:t>Pavel Pavelka</w:t>
            </w:r>
          </w:p>
        </w:tc>
        <w:tc>
          <w:tcPr>
            <w:tcW w:w="3512" w:type="dxa"/>
            <w:vAlign w:val="center"/>
          </w:tcPr>
          <w:p w:rsidR="009476A8" w:rsidRPr="008B19D4" w:rsidRDefault="009A2B79" w:rsidP="0018273C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>Připravujeme úvazky pro nový školní rok</w:t>
            </w:r>
          </w:p>
        </w:tc>
        <w:tc>
          <w:tcPr>
            <w:tcW w:w="1167" w:type="dxa"/>
            <w:vAlign w:val="center"/>
          </w:tcPr>
          <w:p w:rsidR="009476A8" w:rsidRPr="008B19D4" w:rsidRDefault="009A2B79" w:rsidP="0018273C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>1</w:t>
            </w:r>
          </w:p>
        </w:tc>
      </w:tr>
      <w:tr w:rsidR="009476A8" w:rsidRPr="00416BF0" w:rsidTr="0018273C">
        <w:trPr>
          <w:trHeight w:val="495"/>
        </w:trPr>
        <w:tc>
          <w:tcPr>
            <w:tcW w:w="2265" w:type="dxa"/>
            <w:vAlign w:val="center"/>
          </w:tcPr>
          <w:p w:rsidR="009476A8" w:rsidRPr="00416BF0" w:rsidRDefault="009A2B79" w:rsidP="0018273C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>Šk.r.</w:t>
            </w:r>
          </w:p>
        </w:tc>
        <w:tc>
          <w:tcPr>
            <w:tcW w:w="2265" w:type="dxa"/>
            <w:vAlign w:val="center"/>
          </w:tcPr>
          <w:p w:rsidR="009476A8" w:rsidRPr="00416BF0" w:rsidRDefault="009A2B79" w:rsidP="009A2B79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 xml:space="preserve">Pavel Pavelka </w:t>
            </w:r>
          </w:p>
        </w:tc>
        <w:tc>
          <w:tcPr>
            <w:tcW w:w="3512" w:type="dxa"/>
            <w:vAlign w:val="center"/>
          </w:tcPr>
          <w:p w:rsidR="009476A8" w:rsidRPr="00416BF0" w:rsidRDefault="009A2B79" w:rsidP="009A2B79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>Bakalář - suplování</w:t>
            </w:r>
          </w:p>
        </w:tc>
        <w:tc>
          <w:tcPr>
            <w:tcW w:w="1167" w:type="dxa"/>
            <w:vAlign w:val="center"/>
          </w:tcPr>
          <w:p w:rsidR="009476A8" w:rsidRPr="00416BF0" w:rsidRDefault="009A2B79" w:rsidP="0018273C">
            <w:pPr>
              <w:spacing w:line="240" w:lineRule="auto"/>
              <w:jc w:val="left"/>
              <w:rPr>
                <w:rFonts w:cs="Times New Roman"/>
                <w:szCs w:val="24"/>
                <w:lang w:eastAsia="cs-CZ"/>
              </w:rPr>
            </w:pPr>
            <w:r>
              <w:rPr>
                <w:rFonts w:cs="Times New Roman"/>
                <w:szCs w:val="24"/>
                <w:lang w:eastAsia="cs-CZ"/>
              </w:rPr>
              <w:t>1</w:t>
            </w:r>
          </w:p>
        </w:tc>
      </w:tr>
    </w:tbl>
    <w:p w:rsidR="00AF50B4" w:rsidRPr="00AF50B4" w:rsidRDefault="00AF50B4" w:rsidP="00AF50B4">
      <w:pPr>
        <w:spacing w:before="160"/>
        <w:ind w:left="720"/>
        <w:rPr>
          <w:u w:val="single"/>
          <w:lang w:eastAsia="cs-CZ"/>
        </w:rPr>
      </w:pPr>
    </w:p>
    <w:p w:rsidR="001D31E8" w:rsidRPr="00C32935" w:rsidRDefault="00D64998" w:rsidP="00D64998">
      <w:pPr>
        <w:pStyle w:val="Odstavecseseznamem"/>
        <w:numPr>
          <w:ilvl w:val="0"/>
          <w:numId w:val="10"/>
        </w:numPr>
        <w:spacing w:before="160"/>
        <w:rPr>
          <w:u w:val="single"/>
          <w:lang w:eastAsia="cs-CZ"/>
        </w:rPr>
      </w:pPr>
      <w:r w:rsidRPr="00C32935">
        <w:rPr>
          <w:u w:val="single"/>
          <w:lang w:eastAsia="cs-CZ"/>
        </w:rPr>
        <w:t>Jazykové vzdělávání a jeho podpora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5528"/>
        <w:gridCol w:w="2268"/>
      </w:tblGrid>
      <w:tr w:rsidR="00D64998" w:rsidRPr="00C32935" w:rsidTr="00232CC7">
        <w:trPr>
          <w:cantSplit/>
          <w:trHeight w:val="270"/>
        </w:trPr>
        <w:tc>
          <w:tcPr>
            <w:tcW w:w="6804" w:type="dxa"/>
            <w:gridSpan w:val="2"/>
            <w:vAlign w:val="center"/>
          </w:tcPr>
          <w:p w:rsidR="00D64998" w:rsidRPr="00C32935" w:rsidRDefault="00D64998" w:rsidP="00B14EB1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C32935">
              <w:rPr>
                <w:rFonts w:cs="Arial"/>
                <w:b/>
                <w:szCs w:val="24"/>
              </w:rPr>
              <w:t>Počet učitelů cizích jazyků</w:t>
            </w:r>
          </w:p>
        </w:tc>
        <w:tc>
          <w:tcPr>
            <w:tcW w:w="2268" w:type="dxa"/>
            <w:vAlign w:val="center"/>
          </w:tcPr>
          <w:p w:rsidR="00D64998" w:rsidRPr="00C32935" w:rsidRDefault="00D64998" w:rsidP="00D64998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C32935">
              <w:rPr>
                <w:rFonts w:cs="Arial"/>
                <w:b/>
                <w:szCs w:val="24"/>
              </w:rPr>
              <w:t xml:space="preserve">celkem </w:t>
            </w:r>
            <w:r w:rsidRPr="00C32935">
              <w:rPr>
                <w:rFonts w:cs="Arial"/>
                <w:b/>
                <w:szCs w:val="24"/>
              </w:rPr>
              <w:br/>
              <w:t>(fyzické osoby)</w:t>
            </w:r>
          </w:p>
        </w:tc>
      </w:tr>
      <w:tr w:rsidR="00D64998" w:rsidRPr="00C32935" w:rsidTr="00D64998">
        <w:trPr>
          <w:cantSplit/>
          <w:trHeight w:val="360"/>
        </w:trPr>
        <w:tc>
          <w:tcPr>
            <w:tcW w:w="1276" w:type="dxa"/>
            <w:vMerge w:val="restart"/>
            <w:vAlign w:val="center"/>
          </w:tcPr>
          <w:p w:rsidR="00D64998" w:rsidRPr="00C32935" w:rsidRDefault="00D64998" w:rsidP="00D64998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C32935">
              <w:rPr>
                <w:rFonts w:cs="Arial"/>
                <w:b/>
                <w:szCs w:val="24"/>
              </w:rPr>
              <w:t>z toho</w:t>
            </w:r>
          </w:p>
        </w:tc>
        <w:tc>
          <w:tcPr>
            <w:tcW w:w="5528" w:type="dxa"/>
            <w:vAlign w:val="center"/>
          </w:tcPr>
          <w:p w:rsidR="00D64998" w:rsidRPr="00C32935" w:rsidRDefault="00D64998" w:rsidP="00D64998">
            <w:pPr>
              <w:spacing w:after="0" w:line="240" w:lineRule="auto"/>
              <w:jc w:val="left"/>
              <w:rPr>
                <w:rFonts w:cs="Arial"/>
                <w:szCs w:val="24"/>
              </w:rPr>
            </w:pPr>
            <w:r w:rsidRPr="00C32935">
              <w:rPr>
                <w:rFonts w:cs="Arial"/>
                <w:szCs w:val="24"/>
              </w:rPr>
              <w:t>s odbornou kvalifikací (dle zákona o ped. prac.)</w:t>
            </w:r>
          </w:p>
        </w:tc>
        <w:tc>
          <w:tcPr>
            <w:tcW w:w="2268" w:type="dxa"/>
            <w:vAlign w:val="center"/>
          </w:tcPr>
          <w:p w:rsidR="00D64998" w:rsidRPr="00C32935" w:rsidRDefault="000055E3" w:rsidP="00D64998">
            <w:pPr>
              <w:spacing w:after="0" w:line="240" w:lineRule="auto"/>
              <w:jc w:val="left"/>
              <w:rPr>
                <w:rFonts w:cs="Arial"/>
                <w:szCs w:val="24"/>
              </w:rPr>
            </w:pPr>
            <w:r w:rsidRPr="00C32935">
              <w:rPr>
                <w:rFonts w:cs="Arial"/>
                <w:szCs w:val="24"/>
              </w:rPr>
              <w:t>5</w:t>
            </w:r>
          </w:p>
        </w:tc>
      </w:tr>
      <w:tr w:rsidR="00D64998" w:rsidRPr="00C32935" w:rsidTr="00D64998">
        <w:trPr>
          <w:cantSplit/>
          <w:trHeight w:val="360"/>
        </w:trPr>
        <w:tc>
          <w:tcPr>
            <w:tcW w:w="1276" w:type="dxa"/>
            <w:vMerge/>
            <w:vAlign w:val="center"/>
          </w:tcPr>
          <w:p w:rsidR="00D64998" w:rsidRPr="00C32935" w:rsidRDefault="00D64998" w:rsidP="00D64998">
            <w:pPr>
              <w:spacing w:after="0" w:line="240" w:lineRule="auto"/>
              <w:jc w:val="center"/>
              <w:rPr>
                <w:rFonts w:cs="Arial"/>
                <w:szCs w:val="24"/>
                <w:u w:val="single"/>
              </w:rPr>
            </w:pPr>
          </w:p>
        </w:tc>
        <w:tc>
          <w:tcPr>
            <w:tcW w:w="5528" w:type="dxa"/>
            <w:vAlign w:val="center"/>
          </w:tcPr>
          <w:p w:rsidR="00D64998" w:rsidRPr="00C32935" w:rsidRDefault="00D64998" w:rsidP="00D64998">
            <w:pPr>
              <w:spacing w:after="0" w:line="240" w:lineRule="auto"/>
              <w:jc w:val="left"/>
              <w:rPr>
                <w:rFonts w:cs="Arial"/>
                <w:szCs w:val="24"/>
                <w:u w:val="single"/>
              </w:rPr>
            </w:pPr>
            <w:r w:rsidRPr="00C32935">
              <w:rPr>
                <w:rFonts w:cs="Arial"/>
                <w:szCs w:val="24"/>
              </w:rPr>
              <w:t>bez odborné kvalifikace (dle zákona o ped. prac.)</w:t>
            </w:r>
          </w:p>
        </w:tc>
        <w:tc>
          <w:tcPr>
            <w:tcW w:w="2268" w:type="dxa"/>
            <w:vAlign w:val="center"/>
          </w:tcPr>
          <w:p w:rsidR="00D64998" w:rsidRPr="00C32935" w:rsidRDefault="000055E3" w:rsidP="00D64998">
            <w:pPr>
              <w:spacing w:after="0" w:line="240" w:lineRule="auto"/>
              <w:jc w:val="left"/>
              <w:rPr>
                <w:rFonts w:cs="Arial"/>
                <w:szCs w:val="24"/>
              </w:rPr>
            </w:pPr>
            <w:r w:rsidRPr="00C32935">
              <w:rPr>
                <w:rFonts w:cs="Arial"/>
                <w:szCs w:val="24"/>
              </w:rPr>
              <w:t>1</w:t>
            </w:r>
          </w:p>
        </w:tc>
      </w:tr>
      <w:tr w:rsidR="00D64998" w:rsidRPr="00C32935" w:rsidTr="00D64998">
        <w:trPr>
          <w:cantSplit/>
          <w:trHeight w:val="360"/>
        </w:trPr>
        <w:tc>
          <w:tcPr>
            <w:tcW w:w="1276" w:type="dxa"/>
            <w:vMerge/>
            <w:vAlign w:val="center"/>
          </w:tcPr>
          <w:p w:rsidR="00D64998" w:rsidRPr="00C32935" w:rsidRDefault="00D64998" w:rsidP="00D64998">
            <w:pPr>
              <w:spacing w:after="0" w:line="240" w:lineRule="auto"/>
              <w:jc w:val="center"/>
              <w:rPr>
                <w:rFonts w:cs="Arial"/>
                <w:szCs w:val="24"/>
                <w:u w:val="single"/>
              </w:rPr>
            </w:pPr>
          </w:p>
        </w:tc>
        <w:tc>
          <w:tcPr>
            <w:tcW w:w="5528" w:type="dxa"/>
            <w:vAlign w:val="center"/>
          </w:tcPr>
          <w:p w:rsidR="00D64998" w:rsidRPr="00C32935" w:rsidRDefault="00D64998" w:rsidP="00D64998">
            <w:pPr>
              <w:spacing w:after="0" w:line="240" w:lineRule="auto"/>
              <w:jc w:val="left"/>
              <w:rPr>
                <w:rFonts w:cs="Arial"/>
                <w:szCs w:val="24"/>
              </w:rPr>
            </w:pPr>
            <w:r w:rsidRPr="00C32935">
              <w:rPr>
                <w:rFonts w:cs="Arial"/>
                <w:szCs w:val="24"/>
              </w:rPr>
              <w:t>rodilý mluvčí</w:t>
            </w:r>
          </w:p>
        </w:tc>
        <w:tc>
          <w:tcPr>
            <w:tcW w:w="2268" w:type="dxa"/>
            <w:vAlign w:val="center"/>
          </w:tcPr>
          <w:p w:rsidR="00D64998" w:rsidRPr="00C32935" w:rsidRDefault="00D64998" w:rsidP="00D64998">
            <w:pPr>
              <w:spacing w:after="0" w:line="240" w:lineRule="auto"/>
              <w:jc w:val="left"/>
              <w:rPr>
                <w:rFonts w:cs="Arial"/>
                <w:szCs w:val="24"/>
              </w:rPr>
            </w:pPr>
            <w:r w:rsidRPr="00C32935">
              <w:rPr>
                <w:rFonts w:cs="Arial"/>
                <w:szCs w:val="24"/>
              </w:rPr>
              <w:t>0</w:t>
            </w:r>
          </w:p>
        </w:tc>
      </w:tr>
    </w:tbl>
    <w:p w:rsidR="00D61C4E" w:rsidRPr="00C32935" w:rsidRDefault="00D61C4E" w:rsidP="00D61C4E">
      <w:pPr>
        <w:spacing w:line="259" w:lineRule="auto"/>
        <w:ind w:left="360"/>
        <w:jc w:val="left"/>
        <w:rPr>
          <w:b/>
          <w:lang w:eastAsia="cs-CZ"/>
        </w:rPr>
      </w:pPr>
    </w:p>
    <w:p w:rsidR="00AF50B4" w:rsidRPr="00213811" w:rsidRDefault="00AF50B4" w:rsidP="00213811">
      <w:pPr>
        <w:spacing w:line="259" w:lineRule="auto"/>
        <w:jc w:val="left"/>
        <w:rPr>
          <w:b/>
          <w:lang w:eastAsia="cs-CZ"/>
        </w:rPr>
      </w:pPr>
    </w:p>
    <w:p w:rsidR="00101AD6" w:rsidRPr="004E4A9B" w:rsidRDefault="00FA7DF4" w:rsidP="00AF50B4">
      <w:pPr>
        <w:spacing w:line="259" w:lineRule="auto"/>
        <w:jc w:val="left"/>
        <w:rPr>
          <w:lang w:eastAsia="cs-CZ"/>
        </w:rPr>
      </w:pPr>
      <w:r>
        <w:rPr>
          <w:lang w:eastAsia="cs-CZ"/>
        </w:rPr>
        <w:t xml:space="preserve"> </w:t>
      </w:r>
      <w:r w:rsidR="00AF50B4" w:rsidRPr="004E4A9B">
        <w:rPr>
          <w:lang w:eastAsia="cs-CZ"/>
        </w:rPr>
        <w:t xml:space="preserve">2. </w:t>
      </w:r>
      <w:r w:rsidR="00101AD6" w:rsidRPr="004E4A9B">
        <w:rPr>
          <w:u w:val="single"/>
          <w:lang w:eastAsia="cs-CZ"/>
        </w:rPr>
        <w:t>Nepedagogičtí pracovníci školy</w:t>
      </w:r>
      <w:r w:rsidR="00101AD6" w:rsidRPr="004E4A9B">
        <w:rPr>
          <w:lang w:eastAsia="cs-CZ"/>
        </w:rPr>
        <w:t xml:space="preserve"> (údaje za celou právnickou osobu)</w:t>
      </w:r>
    </w:p>
    <w:p w:rsidR="00101AD6" w:rsidRPr="004E4A9B" w:rsidRDefault="00101AD6" w:rsidP="00101AD6">
      <w:pPr>
        <w:pStyle w:val="Odstavecseseznamem"/>
        <w:numPr>
          <w:ilvl w:val="0"/>
          <w:numId w:val="11"/>
        </w:numPr>
        <w:spacing w:before="160"/>
        <w:rPr>
          <w:lang w:eastAsia="cs-CZ"/>
        </w:rPr>
      </w:pPr>
      <w:r w:rsidRPr="004E4A9B">
        <w:rPr>
          <w:lang w:eastAsia="cs-CZ"/>
        </w:rPr>
        <w:t>Počty osob</w:t>
      </w:r>
    </w:p>
    <w:tbl>
      <w:tblPr>
        <w:tblW w:w="9072" w:type="dxa"/>
        <w:tblInd w:w="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101AD6" w:rsidRPr="004E4A9B" w:rsidTr="00232CC7">
        <w:trPr>
          <w:cantSplit/>
          <w:trHeight w:val="360"/>
        </w:trPr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1AD6" w:rsidRPr="004E4A9B" w:rsidRDefault="00101AD6" w:rsidP="00101AD6">
            <w:pPr>
              <w:spacing w:after="0" w:line="240" w:lineRule="auto"/>
              <w:jc w:val="center"/>
              <w:rPr>
                <w:rFonts w:eastAsia="Arial Unicode MS" w:cs="Arial"/>
                <w:b/>
                <w:szCs w:val="24"/>
              </w:rPr>
            </w:pPr>
            <w:r w:rsidRPr="004E4A9B">
              <w:rPr>
                <w:rFonts w:cs="Arial"/>
                <w:b/>
                <w:szCs w:val="24"/>
              </w:rPr>
              <w:t>fyzické osoby celkem</w:t>
            </w:r>
          </w:p>
        </w:tc>
        <w:tc>
          <w:tcPr>
            <w:tcW w:w="4536" w:type="dxa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1AD6" w:rsidRPr="004E4A9B" w:rsidRDefault="00101AD6" w:rsidP="00101AD6">
            <w:pPr>
              <w:spacing w:after="0" w:line="240" w:lineRule="auto"/>
              <w:jc w:val="center"/>
              <w:rPr>
                <w:rFonts w:eastAsia="Arial Unicode MS" w:cs="Arial"/>
                <w:b/>
                <w:szCs w:val="24"/>
              </w:rPr>
            </w:pPr>
            <w:r w:rsidRPr="004E4A9B">
              <w:rPr>
                <w:rFonts w:cs="Arial"/>
                <w:b/>
                <w:szCs w:val="24"/>
              </w:rPr>
              <w:t>přepočtení na plně zaměstnané</w:t>
            </w:r>
          </w:p>
        </w:tc>
      </w:tr>
      <w:tr w:rsidR="00101AD6" w:rsidRPr="00250AE8" w:rsidTr="00232CC7">
        <w:trPr>
          <w:cantSplit/>
          <w:trHeight w:val="360"/>
        </w:trPr>
        <w:tc>
          <w:tcPr>
            <w:tcW w:w="453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1AD6" w:rsidRPr="004E4A9B" w:rsidRDefault="004E4A9B" w:rsidP="00C2685A">
            <w:pPr>
              <w:spacing w:after="0" w:line="240" w:lineRule="auto"/>
              <w:jc w:val="center"/>
              <w:rPr>
                <w:rFonts w:eastAsia="Arial Unicode MS" w:cs="Arial"/>
                <w:szCs w:val="24"/>
              </w:rPr>
            </w:pPr>
            <w:r w:rsidRPr="004E4A9B">
              <w:rPr>
                <w:rFonts w:eastAsia="Arial Unicode MS" w:cs="Arial"/>
                <w:szCs w:val="24"/>
              </w:rPr>
              <w:t>44</w:t>
            </w:r>
          </w:p>
        </w:tc>
        <w:tc>
          <w:tcPr>
            <w:tcW w:w="4536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101AD6" w:rsidRPr="004E4A9B" w:rsidRDefault="004E4A9B" w:rsidP="00D96CB8">
            <w:pPr>
              <w:spacing w:after="0" w:line="240" w:lineRule="auto"/>
              <w:jc w:val="center"/>
              <w:rPr>
                <w:rFonts w:eastAsia="Arial Unicode MS" w:cs="Arial"/>
                <w:szCs w:val="24"/>
              </w:rPr>
            </w:pPr>
            <w:r w:rsidRPr="004E4A9B">
              <w:rPr>
                <w:rFonts w:eastAsia="Arial Unicode MS" w:cs="Arial"/>
                <w:szCs w:val="24"/>
              </w:rPr>
              <w:t>44</w:t>
            </w:r>
          </w:p>
        </w:tc>
      </w:tr>
    </w:tbl>
    <w:p w:rsidR="00101AD6" w:rsidRPr="00B27999" w:rsidRDefault="00101AD6" w:rsidP="00101AD6">
      <w:pPr>
        <w:pStyle w:val="Odstavecseseznamem"/>
        <w:numPr>
          <w:ilvl w:val="0"/>
          <w:numId w:val="11"/>
        </w:numPr>
        <w:spacing w:before="160"/>
        <w:rPr>
          <w:lang w:eastAsia="cs-CZ"/>
        </w:rPr>
      </w:pPr>
      <w:r w:rsidRPr="00B27999">
        <w:rPr>
          <w:lang w:eastAsia="cs-CZ"/>
        </w:rPr>
        <w:t>Další vzdělávání nepedagogických pracovníků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5"/>
        <w:gridCol w:w="851"/>
        <w:gridCol w:w="2487"/>
        <w:gridCol w:w="1765"/>
        <w:gridCol w:w="2204"/>
      </w:tblGrid>
      <w:tr w:rsidR="00101AD6" w:rsidRPr="00B27999" w:rsidTr="00101AD6">
        <w:trPr>
          <w:trHeight w:val="39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AD6" w:rsidRPr="00B27999" w:rsidRDefault="00101AD6" w:rsidP="00101AD6">
            <w:pPr>
              <w:spacing w:after="0" w:line="24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AD6" w:rsidRPr="00B27999" w:rsidRDefault="00101AD6" w:rsidP="00101AD6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B27999">
              <w:rPr>
                <w:rFonts w:cs="Arial"/>
                <w:b/>
                <w:szCs w:val="24"/>
              </w:rPr>
              <w:t>počet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AD6" w:rsidRPr="00B27999" w:rsidRDefault="00101AD6" w:rsidP="00101AD6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B27999">
              <w:rPr>
                <w:rFonts w:cs="Arial"/>
                <w:b/>
                <w:szCs w:val="24"/>
              </w:rPr>
              <w:t>zaměření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AD6" w:rsidRPr="00B27999" w:rsidRDefault="00101AD6" w:rsidP="00101AD6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B27999">
              <w:rPr>
                <w:rFonts w:cs="Arial"/>
                <w:b/>
                <w:szCs w:val="24"/>
              </w:rPr>
              <w:t>počet účastníků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AD6" w:rsidRPr="00B27999" w:rsidRDefault="00101AD6" w:rsidP="00101AD6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B27999">
              <w:rPr>
                <w:rFonts w:cs="Arial"/>
                <w:b/>
                <w:szCs w:val="24"/>
              </w:rPr>
              <w:t>vzdělávací instituce</w:t>
            </w:r>
          </w:p>
        </w:tc>
      </w:tr>
      <w:tr w:rsidR="00101AD6" w:rsidRPr="00B27999" w:rsidTr="00101AD6">
        <w:trPr>
          <w:trHeight w:val="39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AD6" w:rsidRPr="00B27999" w:rsidRDefault="00101AD6" w:rsidP="00101AD6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B27999">
              <w:rPr>
                <w:rFonts w:cs="Arial"/>
                <w:b/>
                <w:szCs w:val="24"/>
              </w:rPr>
              <w:t>semináře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AD6" w:rsidRPr="00B27999" w:rsidRDefault="00B27999" w:rsidP="00101AD6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AD6" w:rsidRPr="00B27999" w:rsidRDefault="00A24A18" w:rsidP="00101AD6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B27999">
              <w:rPr>
                <w:rFonts w:cs="Arial"/>
                <w:szCs w:val="24"/>
              </w:rPr>
              <w:t>komentář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AD6" w:rsidRPr="00B27999" w:rsidRDefault="00B27999" w:rsidP="00101AD6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AD6" w:rsidRPr="00B27999" w:rsidRDefault="00E17C4C" w:rsidP="00101AD6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B27999">
              <w:rPr>
                <w:rFonts w:cs="Arial"/>
                <w:szCs w:val="24"/>
              </w:rPr>
              <w:t>komentář</w:t>
            </w:r>
          </w:p>
        </w:tc>
      </w:tr>
      <w:tr w:rsidR="00101AD6" w:rsidRPr="00B27999" w:rsidTr="00101AD6">
        <w:trPr>
          <w:trHeight w:val="39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AD6" w:rsidRPr="00B27999" w:rsidRDefault="00101AD6" w:rsidP="00101AD6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B27999">
              <w:rPr>
                <w:rFonts w:cs="Arial"/>
                <w:b/>
                <w:szCs w:val="24"/>
              </w:rPr>
              <w:t>Kurzy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AD6" w:rsidRPr="00B27999" w:rsidRDefault="00101AD6" w:rsidP="00101AD6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B27999">
              <w:rPr>
                <w:rFonts w:cs="Arial"/>
                <w:szCs w:val="24"/>
              </w:rPr>
              <w:t>0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AD6" w:rsidRPr="00B27999" w:rsidRDefault="00381244" w:rsidP="00101AD6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B27999">
              <w:rPr>
                <w:rFonts w:cs="Arial"/>
                <w:szCs w:val="24"/>
              </w:rPr>
              <w:t>0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AD6" w:rsidRPr="00B27999" w:rsidRDefault="00101AD6" w:rsidP="00101AD6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B27999">
              <w:rPr>
                <w:rFonts w:cs="Arial"/>
                <w:szCs w:val="24"/>
              </w:rPr>
              <w:t>0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AD6" w:rsidRPr="00B27999" w:rsidRDefault="00381244" w:rsidP="00101AD6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B27999">
              <w:rPr>
                <w:rFonts w:cs="Arial"/>
                <w:szCs w:val="24"/>
              </w:rPr>
              <w:t>0</w:t>
            </w:r>
          </w:p>
        </w:tc>
      </w:tr>
      <w:tr w:rsidR="00101AD6" w:rsidRPr="00101AD6" w:rsidTr="00101AD6">
        <w:trPr>
          <w:trHeight w:val="390"/>
        </w:trPr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AD6" w:rsidRPr="00B27999" w:rsidRDefault="00101AD6" w:rsidP="00101AD6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B27999">
              <w:rPr>
                <w:rFonts w:cs="Arial"/>
                <w:b/>
                <w:szCs w:val="24"/>
              </w:rPr>
              <w:t>jiné (uvést jaké)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AD6" w:rsidRPr="00B27999" w:rsidRDefault="00B27999" w:rsidP="00101AD6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  <w:r w:rsidR="00101AD6" w:rsidRPr="00B27999">
              <w:rPr>
                <w:rFonts w:cs="Arial"/>
                <w:szCs w:val="24"/>
              </w:rPr>
              <w:t xml:space="preserve">              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AD6" w:rsidRPr="00B27999" w:rsidRDefault="00213811" w:rsidP="00101AD6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B27999">
              <w:rPr>
                <w:rFonts w:cs="Arial"/>
                <w:szCs w:val="24"/>
              </w:rPr>
              <w:t>komentář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AD6" w:rsidRPr="00B27999" w:rsidRDefault="00B27999" w:rsidP="00101AD6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15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1AD6" w:rsidRPr="00101AD6" w:rsidRDefault="00213811" w:rsidP="00101AD6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B27999">
              <w:rPr>
                <w:rFonts w:cs="Arial"/>
                <w:szCs w:val="24"/>
              </w:rPr>
              <w:t>komentář</w:t>
            </w:r>
          </w:p>
        </w:tc>
      </w:tr>
    </w:tbl>
    <w:p w:rsidR="0020693F" w:rsidRDefault="0020693F" w:rsidP="00101AD6">
      <w:pPr>
        <w:spacing w:before="160"/>
        <w:rPr>
          <w:lang w:eastAsia="cs-CZ"/>
        </w:rPr>
      </w:pPr>
    </w:p>
    <w:p w:rsidR="00E17C4C" w:rsidRPr="00B27999" w:rsidRDefault="00E17C4C" w:rsidP="00101AD6">
      <w:pPr>
        <w:spacing w:before="160"/>
        <w:rPr>
          <w:b/>
          <w:lang w:eastAsia="cs-CZ"/>
        </w:rPr>
      </w:pPr>
      <w:r w:rsidRPr="00B27999">
        <w:rPr>
          <w:b/>
          <w:lang w:eastAsia="cs-CZ"/>
        </w:rPr>
        <w:t>Semináře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4678"/>
        <w:gridCol w:w="1554"/>
      </w:tblGrid>
      <w:tr w:rsidR="00E17C4C" w:rsidRPr="00B27999" w:rsidTr="00334A76">
        <w:tc>
          <w:tcPr>
            <w:tcW w:w="2830" w:type="dxa"/>
            <w:vAlign w:val="center"/>
          </w:tcPr>
          <w:p w:rsidR="00E17C4C" w:rsidRPr="00B27999" w:rsidRDefault="00E17C4C" w:rsidP="00334A76">
            <w:pPr>
              <w:spacing w:line="240" w:lineRule="auto"/>
              <w:jc w:val="center"/>
              <w:rPr>
                <w:sz w:val="24"/>
                <w:szCs w:val="24"/>
                <w:lang w:eastAsia="cs-CZ"/>
              </w:rPr>
            </w:pPr>
            <w:r w:rsidRPr="00B27999">
              <w:rPr>
                <w:b/>
                <w:sz w:val="24"/>
                <w:szCs w:val="24"/>
                <w:lang w:eastAsia="cs-CZ"/>
              </w:rPr>
              <w:t>Vzdělávací instituce</w:t>
            </w:r>
          </w:p>
        </w:tc>
        <w:tc>
          <w:tcPr>
            <w:tcW w:w="4678" w:type="dxa"/>
            <w:vAlign w:val="center"/>
          </w:tcPr>
          <w:p w:rsidR="00E17C4C" w:rsidRPr="00B27999" w:rsidRDefault="00E17C4C" w:rsidP="00334A76">
            <w:pPr>
              <w:spacing w:line="240" w:lineRule="auto"/>
              <w:jc w:val="center"/>
              <w:rPr>
                <w:sz w:val="24"/>
                <w:szCs w:val="24"/>
                <w:lang w:eastAsia="cs-CZ"/>
              </w:rPr>
            </w:pPr>
            <w:r w:rsidRPr="00B27999">
              <w:rPr>
                <w:b/>
                <w:sz w:val="24"/>
                <w:szCs w:val="24"/>
                <w:lang w:eastAsia="cs-CZ"/>
              </w:rPr>
              <w:t>Téma/Název</w:t>
            </w:r>
          </w:p>
        </w:tc>
        <w:tc>
          <w:tcPr>
            <w:tcW w:w="1554" w:type="dxa"/>
            <w:vAlign w:val="center"/>
          </w:tcPr>
          <w:p w:rsidR="00E17C4C" w:rsidRPr="00B27999" w:rsidRDefault="00E17C4C" w:rsidP="00334A76">
            <w:pPr>
              <w:spacing w:line="240" w:lineRule="auto"/>
              <w:jc w:val="center"/>
              <w:rPr>
                <w:sz w:val="24"/>
                <w:szCs w:val="24"/>
                <w:lang w:eastAsia="cs-CZ"/>
              </w:rPr>
            </w:pPr>
            <w:r w:rsidRPr="00B27999">
              <w:rPr>
                <w:b/>
                <w:sz w:val="24"/>
                <w:szCs w:val="24"/>
                <w:lang w:eastAsia="cs-CZ"/>
              </w:rPr>
              <w:t>Účastníci</w:t>
            </w:r>
          </w:p>
        </w:tc>
      </w:tr>
      <w:tr w:rsidR="00E17C4C" w:rsidRPr="00B27999" w:rsidTr="00334A76">
        <w:tc>
          <w:tcPr>
            <w:tcW w:w="2830" w:type="dxa"/>
            <w:vAlign w:val="center"/>
          </w:tcPr>
          <w:p w:rsidR="00E17C4C" w:rsidRPr="00B27999" w:rsidRDefault="00B27999" w:rsidP="00334A76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B27999">
              <w:rPr>
                <w:sz w:val="24"/>
                <w:szCs w:val="24"/>
                <w:lang w:eastAsia="cs-CZ"/>
              </w:rPr>
              <w:t>AZ personalistika</w:t>
            </w:r>
          </w:p>
        </w:tc>
        <w:tc>
          <w:tcPr>
            <w:tcW w:w="4678" w:type="dxa"/>
            <w:vAlign w:val="center"/>
          </w:tcPr>
          <w:p w:rsidR="00E17C4C" w:rsidRPr="00B27999" w:rsidRDefault="00B27999" w:rsidP="00334A76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B27999">
              <w:rPr>
                <w:sz w:val="24"/>
                <w:szCs w:val="24"/>
                <w:lang w:eastAsia="cs-CZ"/>
              </w:rPr>
              <w:t>Zákoník práce v kostce a prakticky</w:t>
            </w:r>
          </w:p>
        </w:tc>
        <w:tc>
          <w:tcPr>
            <w:tcW w:w="1554" w:type="dxa"/>
            <w:vAlign w:val="center"/>
          </w:tcPr>
          <w:p w:rsidR="00E17C4C" w:rsidRPr="00B27999" w:rsidRDefault="00B27999" w:rsidP="00E17C4C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B27999">
              <w:rPr>
                <w:sz w:val="24"/>
                <w:szCs w:val="24"/>
                <w:lang w:eastAsia="cs-CZ"/>
              </w:rPr>
              <w:t>1</w:t>
            </w:r>
          </w:p>
        </w:tc>
      </w:tr>
    </w:tbl>
    <w:p w:rsidR="005E5029" w:rsidRPr="00B27999" w:rsidRDefault="005E5029" w:rsidP="005E5029">
      <w:pPr>
        <w:spacing w:before="160"/>
        <w:rPr>
          <w:lang w:eastAsia="cs-CZ"/>
        </w:rPr>
      </w:pPr>
    </w:p>
    <w:p w:rsidR="005E5029" w:rsidRPr="00B27999" w:rsidRDefault="005E5029" w:rsidP="005E5029">
      <w:pPr>
        <w:spacing w:before="160"/>
        <w:rPr>
          <w:b/>
          <w:lang w:eastAsia="cs-CZ"/>
        </w:rPr>
      </w:pPr>
      <w:r w:rsidRPr="00B27999">
        <w:rPr>
          <w:b/>
          <w:lang w:eastAsia="cs-CZ"/>
        </w:rPr>
        <w:t>Jiné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4678"/>
        <w:gridCol w:w="1554"/>
      </w:tblGrid>
      <w:tr w:rsidR="005E5029" w:rsidRPr="00250AE8" w:rsidTr="00334A76">
        <w:tc>
          <w:tcPr>
            <w:tcW w:w="2830" w:type="dxa"/>
            <w:vAlign w:val="center"/>
          </w:tcPr>
          <w:p w:rsidR="005E5029" w:rsidRPr="00B27999" w:rsidRDefault="005E5029" w:rsidP="00334A76">
            <w:pPr>
              <w:spacing w:line="240" w:lineRule="auto"/>
              <w:jc w:val="center"/>
              <w:rPr>
                <w:sz w:val="24"/>
                <w:szCs w:val="24"/>
                <w:lang w:eastAsia="cs-CZ"/>
              </w:rPr>
            </w:pPr>
            <w:r w:rsidRPr="00B27999">
              <w:rPr>
                <w:b/>
                <w:sz w:val="24"/>
                <w:szCs w:val="24"/>
                <w:lang w:eastAsia="cs-CZ"/>
              </w:rPr>
              <w:t>Vzdělávací instituce</w:t>
            </w:r>
          </w:p>
        </w:tc>
        <w:tc>
          <w:tcPr>
            <w:tcW w:w="4678" w:type="dxa"/>
            <w:vAlign w:val="center"/>
          </w:tcPr>
          <w:p w:rsidR="005E5029" w:rsidRPr="00B27999" w:rsidRDefault="005E5029" w:rsidP="00334A76">
            <w:pPr>
              <w:spacing w:line="240" w:lineRule="auto"/>
              <w:jc w:val="center"/>
              <w:rPr>
                <w:sz w:val="24"/>
                <w:szCs w:val="24"/>
                <w:lang w:eastAsia="cs-CZ"/>
              </w:rPr>
            </w:pPr>
            <w:r w:rsidRPr="00B27999">
              <w:rPr>
                <w:b/>
                <w:sz w:val="24"/>
                <w:szCs w:val="24"/>
                <w:lang w:eastAsia="cs-CZ"/>
              </w:rPr>
              <w:t>Téma/Název</w:t>
            </w:r>
          </w:p>
        </w:tc>
        <w:tc>
          <w:tcPr>
            <w:tcW w:w="1554" w:type="dxa"/>
            <w:vAlign w:val="center"/>
          </w:tcPr>
          <w:p w:rsidR="005E5029" w:rsidRPr="00B27999" w:rsidRDefault="005E5029" w:rsidP="00334A76">
            <w:pPr>
              <w:spacing w:line="240" w:lineRule="auto"/>
              <w:jc w:val="center"/>
              <w:rPr>
                <w:sz w:val="24"/>
                <w:szCs w:val="24"/>
                <w:lang w:eastAsia="cs-CZ"/>
              </w:rPr>
            </w:pPr>
            <w:r w:rsidRPr="00B27999">
              <w:rPr>
                <w:b/>
                <w:sz w:val="24"/>
                <w:szCs w:val="24"/>
                <w:lang w:eastAsia="cs-CZ"/>
              </w:rPr>
              <w:t>Účastníci</w:t>
            </w:r>
          </w:p>
        </w:tc>
      </w:tr>
      <w:tr w:rsidR="005E5029" w:rsidRPr="00250AE8" w:rsidTr="00334A76">
        <w:tc>
          <w:tcPr>
            <w:tcW w:w="2830" w:type="dxa"/>
            <w:vAlign w:val="center"/>
          </w:tcPr>
          <w:p w:rsidR="005E5029" w:rsidRPr="00B27999" w:rsidRDefault="005E5029" w:rsidP="00334A76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B27999">
              <w:rPr>
                <w:sz w:val="24"/>
                <w:szCs w:val="24"/>
                <w:lang w:eastAsia="cs-CZ"/>
              </w:rPr>
              <w:t>Gordic</w:t>
            </w:r>
          </w:p>
        </w:tc>
        <w:tc>
          <w:tcPr>
            <w:tcW w:w="4678" w:type="dxa"/>
            <w:vAlign w:val="center"/>
          </w:tcPr>
          <w:p w:rsidR="005E5029" w:rsidRPr="00B27999" w:rsidRDefault="00B27999" w:rsidP="005E5029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B27999">
              <w:rPr>
                <w:sz w:val="24"/>
                <w:szCs w:val="24"/>
                <w:lang w:eastAsia="cs-CZ"/>
              </w:rPr>
              <w:t>Inventarizace pomocí čtečky a uzávěrka roku</w:t>
            </w:r>
            <w:r w:rsidR="005E5029" w:rsidRPr="00B27999">
              <w:rPr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1554" w:type="dxa"/>
            <w:vAlign w:val="center"/>
          </w:tcPr>
          <w:p w:rsidR="005E5029" w:rsidRPr="00B27999" w:rsidRDefault="005E5029" w:rsidP="005E5029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B27999">
              <w:rPr>
                <w:sz w:val="24"/>
                <w:szCs w:val="24"/>
                <w:lang w:eastAsia="cs-CZ"/>
              </w:rPr>
              <w:t xml:space="preserve">           2</w:t>
            </w:r>
          </w:p>
        </w:tc>
      </w:tr>
      <w:tr w:rsidR="005E5029" w:rsidRPr="00250AE8" w:rsidTr="00334A76">
        <w:tc>
          <w:tcPr>
            <w:tcW w:w="2830" w:type="dxa"/>
            <w:vAlign w:val="center"/>
          </w:tcPr>
          <w:p w:rsidR="005E5029" w:rsidRPr="00B27999" w:rsidRDefault="005E5029" w:rsidP="005E5029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B27999">
              <w:rPr>
                <w:sz w:val="24"/>
                <w:szCs w:val="24"/>
                <w:lang w:eastAsia="cs-CZ"/>
              </w:rPr>
              <w:t>Ing.Slavomír Zoula</w:t>
            </w:r>
          </w:p>
        </w:tc>
        <w:tc>
          <w:tcPr>
            <w:tcW w:w="4678" w:type="dxa"/>
            <w:vAlign w:val="center"/>
          </w:tcPr>
          <w:p w:rsidR="005E5029" w:rsidRPr="00B27999" w:rsidRDefault="005E5029" w:rsidP="00334A76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B27999">
              <w:rPr>
                <w:sz w:val="24"/>
                <w:szCs w:val="24"/>
                <w:lang w:eastAsia="cs-CZ"/>
              </w:rPr>
              <w:t>Školení řidičů</w:t>
            </w:r>
          </w:p>
        </w:tc>
        <w:tc>
          <w:tcPr>
            <w:tcW w:w="1554" w:type="dxa"/>
            <w:vAlign w:val="center"/>
          </w:tcPr>
          <w:p w:rsidR="005E5029" w:rsidRPr="00B27999" w:rsidRDefault="005E5029" w:rsidP="00B27999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B27999">
              <w:rPr>
                <w:sz w:val="24"/>
                <w:szCs w:val="24"/>
                <w:lang w:eastAsia="cs-CZ"/>
              </w:rPr>
              <w:t xml:space="preserve">          </w:t>
            </w:r>
            <w:r w:rsidR="00B27999">
              <w:rPr>
                <w:sz w:val="24"/>
                <w:szCs w:val="24"/>
                <w:lang w:eastAsia="cs-CZ"/>
              </w:rPr>
              <w:t>13</w:t>
            </w:r>
          </w:p>
        </w:tc>
      </w:tr>
    </w:tbl>
    <w:p w:rsidR="00E17C4C" w:rsidRDefault="00E17C4C" w:rsidP="00E17C4C">
      <w:pPr>
        <w:spacing w:before="160"/>
        <w:rPr>
          <w:lang w:eastAsia="cs-CZ"/>
        </w:rPr>
      </w:pPr>
    </w:p>
    <w:p w:rsidR="00AF50B4" w:rsidRDefault="00AF50B4" w:rsidP="00101AD6">
      <w:pPr>
        <w:spacing w:before="160"/>
        <w:rPr>
          <w:lang w:eastAsia="cs-CZ"/>
        </w:rPr>
      </w:pPr>
    </w:p>
    <w:p w:rsidR="00AF50B4" w:rsidRDefault="00AF50B4" w:rsidP="00101AD6">
      <w:pPr>
        <w:spacing w:before="160"/>
        <w:rPr>
          <w:lang w:eastAsia="cs-CZ"/>
        </w:rPr>
      </w:pPr>
    </w:p>
    <w:p w:rsidR="00AF50B4" w:rsidRDefault="00AF50B4" w:rsidP="00101AD6">
      <w:pPr>
        <w:spacing w:before="160"/>
        <w:rPr>
          <w:lang w:eastAsia="cs-CZ"/>
        </w:rPr>
      </w:pPr>
    </w:p>
    <w:p w:rsidR="00B14EB1" w:rsidRPr="007C37B0" w:rsidRDefault="00B14EB1" w:rsidP="00B14EB1">
      <w:pPr>
        <w:pStyle w:val="Nadpis1"/>
        <w:rPr>
          <w:rFonts w:ascii="Times New Roman" w:hAnsi="Times New Roman" w:cs="Times New Roman"/>
        </w:rPr>
      </w:pPr>
      <w:r w:rsidRPr="007C37B0">
        <w:rPr>
          <w:rFonts w:ascii="Times New Roman" w:hAnsi="Times New Roman" w:cs="Times New Roman"/>
        </w:rPr>
        <w:t>Údaje o žácích a výsledcích vzdělávání (SŠ</w:t>
      </w:r>
      <w:r w:rsidR="007C37B0">
        <w:rPr>
          <w:rFonts w:ascii="Times New Roman" w:hAnsi="Times New Roman" w:cs="Times New Roman"/>
        </w:rPr>
        <w:t>)</w:t>
      </w:r>
      <w:r w:rsidRPr="007C37B0">
        <w:rPr>
          <w:rFonts w:ascii="Times New Roman" w:hAnsi="Times New Roman" w:cs="Times New Roman"/>
        </w:rPr>
        <w:t xml:space="preserve"> </w:t>
      </w:r>
    </w:p>
    <w:p w:rsidR="00B14EB1" w:rsidRPr="0007357F" w:rsidRDefault="00B14EB1" w:rsidP="00B14EB1">
      <w:pPr>
        <w:pStyle w:val="Odstavecseseznamem"/>
        <w:numPr>
          <w:ilvl w:val="0"/>
          <w:numId w:val="12"/>
        </w:numPr>
        <w:rPr>
          <w:u w:val="single"/>
          <w:lang w:eastAsia="cs-CZ"/>
        </w:rPr>
      </w:pPr>
      <w:r w:rsidRPr="0007357F">
        <w:rPr>
          <w:u w:val="single"/>
          <w:lang w:eastAsia="cs-CZ"/>
        </w:rPr>
        <w:t xml:space="preserve">Počty tříd a počty žáků </w:t>
      </w:r>
    </w:p>
    <w:p w:rsidR="00B14EB1" w:rsidRDefault="00B14EB1" w:rsidP="00B14EB1">
      <w:pPr>
        <w:pStyle w:val="Odstavecseseznamem"/>
        <w:numPr>
          <w:ilvl w:val="0"/>
          <w:numId w:val="13"/>
        </w:numPr>
        <w:rPr>
          <w:lang w:eastAsia="cs-CZ"/>
        </w:rPr>
      </w:pPr>
      <w:r>
        <w:rPr>
          <w:lang w:eastAsia="cs-CZ"/>
        </w:rPr>
        <w:t>Denní vzdělávání (údaje ze zahajovacích výkazů)</w:t>
      </w:r>
    </w:p>
    <w:tbl>
      <w:tblPr>
        <w:tblW w:w="7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5"/>
        <w:gridCol w:w="2693"/>
        <w:gridCol w:w="2552"/>
      </w:tblGrid>
      <w:tr w:rsidR="00B14EB1" w:rsidRPr="00250AE8" w:rsidTr="00B14EB1">
        <w:trPr>
          <w:cantSplit/>
          <w:trHeight w:val="400"/>
          <w:jc w:val="center"/>
        </w:trPr>
        <w:tc>
          <w:tcPr>
            <w:tcW w:w="2335" w:type="dxa"/>
            <w:vAlign w:val="center"/>
          </w:tcPr>
          <w:p w:rsidR="00B14EB1" w:rsidRPr="009E7B82" w:rsidRDefault="00B14EB1" w:rsidP="00232CC7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9E7B82">
              <w:rPr>
                <w:rFonts w:cs="Arial"/>
                <w:b/>
                <w:szCs w:val="24"/>
              </w:rPr>
              <w:t>škola</w:t>
            </w:r>
          </w:p>
        </w:tc>
        <w:tc>
          <w:tcPr>
            <w:tcW w:w="2693" w:type="dxa"/>
            <w:vAlign w:val="center"/>
          </w:tcPr>
          <w:p w:rsidR="00B14EB1" w:rsidRPr="009E7B82" w:rsidRDefault="00B14EB1" w:rsidP="005E5029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9E7B82">
              <w:rPr>
                <w:rFonts w:cs="Arial"/>
                <w:b/>
                <w:szCs w:val="24"/>
              </w:rPr>
              <w:t xml:space="preserve">počet tříd </w:t>
            </w:r>
          </w:p>
        </w:tc>
        <w:tc>
          <w:tcPr>
            <w:tcW w:w="2552" w:type="dxa"/>
            <w:vAlign w:val="center"/>
          </w:tcPr>
          <w:p w:rsidR="00B14EB1" w:rsidRPr="009E7B82" w:rsidRDefault="00B14EB1" w:rsidP="005E5029">
            <w:pPr>
              <w:spacing w:after="0"/>
              <w:jc w:val="center"/>
              <w:rPr>
                <w:rFonts w:cs="Arial"/>
                <w:b/>
                <w:szCs w:val="24"/>
              </w:rPr>
            </w:pPr>
            <w:r w:rsidRPr="009E7B82">
              <w:rPr>
                <w:rFonts w:cs="Arial"/>
                <w:b/>
                <w:szCs w:val="24"/>
              </w:rPr>
              <w:t xml:space="preserve">počet žáků </w:t>
            </w:r>
          </w:p>
        </w:tc>
      </w:tr>
      <w:tr w:rsidR="00B14EB1" w:rsidRPr="00250AE8" w:rsidTr="00B14EB1">
        <w:trPr>
          <w:trHeight w:val="400"/>
          <w:jc w:val="center"/>
        </w:trPr>
        <w:tc>
          <w:tcPr>
            <w:tcW w:w="2335" w:type="dxa"/>
            <w:vAlign w:val="center"/>
          </w:tcPr>
          <w:p w:rsidR="00B14EB1" w:rsidRPr="009E7B82" w:rsidRDefault="00B14EB1" w:rsidP="005E5029">
            <w:pPr>
              <w:spacing w:after="0"/>
              <w:rPr>
                <w:rFonts w:cs="Arial"/>
                <w:szCs w:val="24"/>
              </w:rPr>
            </w:pPr>
            <w:r w:rsidRPr="009E7B82">
              <w:rPr>
                <w:rFonts w:cs="Arial"/>
                <w:szCs w:val="24"/>
              </w:rPr>
              <w:t>S</w:t>
            </w:r>
            <w:r w:rsidR="005E5029" w:rsidRPr="009E7B82">
              <w:rPr>
                <w:rFonts w:cs="Arial"/>
                <w:szCs w:val="24"/>
              </w:rPr>
              <w:t>Š</w:t>
            </w:r>
          </w:p>
        </w:tc>
        <w:tc>
          <w:tcPr>
            <w:tcW w:w="2693" w:type="dxa"/>
            <w:vAlign w:val="center"/>
          </w:tcPr>
          <w:p w:rsidR="00B14EB1" w:rsidRPr="009E7B82" w:rsidRDefault="000347E7" w:rsidP="009E7B82">
            <w:pPr>
              <w:spacing w:after="0"/>
              <w:jc w:val="center"/>
              <w:rPr>
                <w:rFonts w:cs="Arial"/>
                <w:szCs w:val="24"/>
              </w:rPr>
            </w:pPr>
            <w:r w:rsidRPr="009E7B82">
              <w:rPr>
                <w:rFonts w:cs="Arial"/>
                <w:szCs w:val="24"/>
              </w:rPr>
              <w:t>3</w:t>
            </w:r>
            <w:r w:rsidR="009E7B82" w:rsidRPr="009E7B82">
              <w:rPr>
                <w:rFonts w:cs="Arial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B14EB1" w:rsidRPr="009E7B82" w:rsidRDefault="00303350" w:rsidP="009E7B82">
            <w:pPr>
              <w:spacing w:after="0"/>
              <w:jc w:val="center"/>
              <w:rPr>
                <w:rFonts w:cs="Arial"/>
                <w:szCs w:val="24"/>
              </w:rPr>
            </w:pPr>
            <w:r w:rsidRPr="009E7B82">
              <w:rPr>
                <w:rFonts w:cs="Arial"/>
                <w:szCs w:val="24"/>
              </w:rPr>
              <w:t>8</w:t>
            </w:r>
            <w:r w:rsidR="008838F3" w:rsidRPr="009E7B82">
              <w:rPr>
                <w:rFonts w:cs="Arial"/>
                <w:szCs w:val="24"/>
              </w:rPr>
              <w:t>1</w:t>
            </w:r>
            <w:r w:rsidR="009E7B82" w:rsidRPr="009E7B82">
              <w:rPr>
                <w:rFonts w:cs="Arial"/>
                <w:szCs w:val="24"/>
              </w:rPr>
              <w:t>6</w:t>
            </w:r>
          </w:p>
        </w:tc>
      </w:tr>
    </w:tbl>
    <w:p w:rsidR="005656C3" w:rsidRPr="00250AE8" w:rsidRDefault="005656C3" w:rsidP="00B14EB1">
      <w:pPr>
        <w:rPr>
          <w:highlight w:val="yellow"/>
          <w:lang w:eastAsia="cs-CZ"/>
        </w:rPr>
      </w:pPr>
    </w:p>
    <w:p w:rsidR="00B14EB1" w:rsidRPr="009E7B82" w:rsidRDefault="00B14EB1" w:rsidP="00B14EB1">
      <w:pPr>
        <w:rPr>
          <w:lang w:eastAsia="cs-CZ"/>
        </w:rPr>
      </w:pPr>
      <w:r w:rsidRPr="009E7B82">
        <w:rPr>
          <w:lang w:eastAsia="cs-CZ"/>
        </w:rPr>
        <w:t>Změny v počtech žáků v průběhu školního roku: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849"/>
        <w:gridCol w:w="3687"/>
        <w:gridCol w:w="845"/>
      </w:tblGrid>
      <w:tr w:rsidR="00B14EB1" w:rsidRPr="009E7B82" w:rsidTr="00B14EB1">
        <w:tc>
          <w:tcPr>
            <w:tcW w:w="3681" w:type="dxa"/>
          </w:tcPr>
          <w:p w:rsidR="00B14EB1" w:rsidRPr="009E7B82" w:rsidRDefault="00B14EB1" w:rsidP="00B14EB1">
            <w:pPr>
              <w:spacing w:line="240" w:lineRule="auto"/>
              <w:jc w:val="center"/>
              <w:rPr>
                <w:b/>
                <w:lang w:eastAsia="cs-CZ"/>
              </w:rPr>
            </w:pPr>
          </w:p>
        </w:tc>
        <w:tc>
          <w:tcPr>
            <w:tcW w:w="849" w:type="dxa"/>
          </w:tcPr>
          <w:p w:rsidR="00B14EB1" w:rsidRPr="009E7B82" w:rsidRDefault="0007357F" w:rsidP="00B14EB1">
            <w:pPr>
              <w:spacing w:line="240" w:lineRule="auto"/>
              <w:rPr>
                <w:b/>
                <w:lang w:eastAsia="cs-CZ"/>
              </w:rPr>
            </w:pPr>
            <w:r w:rsidRPr="009E7B82">
              <w:rPr>
                <w:b/>
                <w:lang w:eastAsia="cs-CZ"/>
              </w:rPr>
              <w:t>Počet</w:t>
            </w:r>
          </w:p>
        </w:tc>
        <w:tc>
          <w:tcPr>
            <w:tcW w:w="3687" w:type="dxa"/>
          </w:tcPr>
          <w:p w:rsidR="00B14EB1" w:rsidRPr="009E7B82" w:rsidRDefault="00B14EB1" w:rsidP="00B14EB1">
            <w:pPr>
              <w:spacing w:line="240" w:lineRule="auto"/>
              <w:rPr>
                <w:b/>
                <w:lang w:eastAsia="cs-CZ"/>
              </w:rPr>
            </w:pPr>
          </w:p>
        </w:tc>
        <w:tc>
          <w:tcPr>
            <w:tcW w:w="845" w:type="dxa"/>
          </w:tcPr>
          <w:p w:rsidR="00B14EB1" w:rsidRPr="009E7B82" w:rsidRDefault="0007357F" w:rsidP="00B14EB1">
            <w:pPr>
              <w:spacing w:line="240" w:lineRule="auto"/>
              <w:rPr>
                <w:b/>
                <w:lang w:eastAsia="cs-CZ"/>
              </w:rPr>
            </w:pPr>
            <w:r w:rsidRPr="009E7B82">
              <w:rPr>
                <w:b/>
                <w:lang w:eastAsia="cs-CZ"/>
              </w:rPr>
              <w:t>Počet</w:t>
            </w:r>
          </w:p>
        </w:tc>
      </w:tr>
      <w:tr w:rsidR="00B14EB1" w:rsidRPr="009E7B82" w:rsidTr="0007357F">
        <w:tc>
          <w:tcPr>
            <w:tcW w:w="3681" w:type="dxa"/>
            <w:vAlign w:val="center"/>
          </w:tcPr>
          <w:p w:rsidR="00B14EB1" w:rsidRPr="009E7B82" w:rsidRDefault="00B14EB1" w:rsidP="0007357F">
            <w:pPr>
              <w:spacing w:line="240" w:lineRule="auto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Přerušili vzdělávání</w:t>
            </w:r>
          </w:p>
        </w:tc>
        <w:tc>
          <w:tcPr>
            <w:tcW w:w="849" w:type="dxa"/>
            <w:vAlign w:val="center"/>
          </w:tcPr>
          <w:p w:rsidR="00B14EB1" w:rsidRPr="009E7B82" w:rsidRDefault="008838F3" w:rsidP="0007357F">
            <w:pPr>
              <w:spacing w:line="240" w:lineRule="auto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 xml:space="preserve">  3</w:t>
            </w:r>
          </w:p>
        </w:tc>
        <w:tc>
          <w:tcPr>
            <w:tcW w:w="3687" w:type="dxa"/>
            <w:vAlign w:val="center"/>
          </w:tcPr>
          <w:p w:rsidR="00B14EB1" w:rsidRPr="009E7B82" w:rsidRDefault="00B14EB1" w:rsidP="0007357F">
            <w:pPr>
              <w:spacing w:line="240" w:lineRule="auto"/>
              <w:jc w:val="left"/>
              <w:rPr>
                <w:lang w:eastAsia="cs-CZ"/>
              </w:rPr>
            </w:pPr>
          </w:p>
        </w:tc>
        <w:tc>
          <w:tcPr>
            <w:tcW w:w="845" w:type="dxa"/>
            <w:vAlign w:val="center"/>
          </w:tcPr>
          <w:p w:rsidR="00B14EB1" w:rsidRPr="009E7B82" w:rsidRDefault="00B14EB1" w:rsidP="0007357F">
            <w:pPr>
              <w:spacing w:line="240" w:lineRule="auto"/>
              <w:jc w:val="left"/>
              <w:rPr>
                <w:lang w:eastAsia="cs-CZ"/>
              </w:rPr>
            </w:pPr>
          </w:p>
        </w:tc>
      </w:tr>
      <w:tr w:rsidR="00B14EB1" w:rsidRPr="009E7B82" w:rsidTr="0007357F">
        <w:tc>
          <w:tcPr>
            <w:tcW w:w="3681" w:type="dxa"/>
            <w:vAlign w:val="center"/>
          </w:tcPr>
          <w:p w:rsidR="00B14EB1" w:rsidRPr="009E7B82" w:rsidRDefault="00B14EB1" w:rsidP="0007357F">
            <w:pPr>
              <w:spacing w:line="240" w:lineRule="auto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Nastoupili po přerušení vzdělávání</w:t>
            </w:r>
          </w:p>
        </w:tc>
        <w:tc>
          <w:tcPr>
            <w:tcW w:w="849" w:type="dxa"/>
            <w:vAlign w:val="center"/>
          </w:tcPr>
          <w:p w:rsidR="00B14EB1" w:rsidRPr="009E7B82" w:rsidRDefault="00303350" w:rsidP="005E5029">
            <w:pPr>
              <w:spacing w:line="240" w:lineRule="auto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 xml:space="preserve"> </w:t>
            </w:r>
            <w:r w:rsidR="005E5029" w:rsidRPr="009E7B82">
              <w:rPr>
                <w:lang w:eastAsia="cs-CZ"/>
              </w:rPr>
              <w:t xml:space="preserve"> 1</w:t>
            </w:r>
          </w:p>
        </w:tc>
        <w:tc>
          <w:tcPr>
            <w:tcW w:w="3687" w:type="dxa"/>
            <w:vAlign w:val="center"/>
          </w:tcPr>
          <w:p w:rsidR="00B14EB1" w:rsidRPr="009E7B82" w:rsidRDefault="00B14EB1" w:rsidP="0007357F">
            <w:pPr>
              <w:spacing w:line="240" w:lineRule="auto"/>
              <w:jc w:val="left"/>
              <w:rPr>
                <w:lang w:eastAsia="cs-CZ"/>
              </w:rPr>
            </w:pPr>
          </w:p>
        </w:tc>
        <w:tc>
          <w:tcPr>
            <w:tcW w:w="845" w:type="dxa"/>
            <w:vAlign w:val="center"/>
          </w:tcPr>
          <w:p w:rsidR="00B14EB1" w:rsidRPr="009E7B82" w:rsidRDefault="00B14EB1" w:rsidP="0007357F">
            <w:pPr>
              <w:spacing w:line="240" w:lineRule="auto"/>
              <w:jc w:val="left"/>
              <w:rPr>
                <w:lang w:eastAsia="cs-CZ"/>
              </w:rPr>
            </w:pPr>
          </w:p>
        </w:tc>
      </w:tr>
      <w:tr w:rsidR="00B14EB1" w:rsidRPr="009E7B82" w:rsidTr="0007357F">
        <w:tc>
          <w:tcPr>
            <w:tcW w:w="3681" w:type="dxa"/>
            <w:vAlign w:val="center"/>
          </w:tcPr>
          <w:p w:rsidR="00B14EB1" w:rsidRPr="009E7B82" w:rsidRDefault="00B14EB1" w:rsidP="0007357F">
            <w:pPr>
              <w:spacing w:line="240" w:lineRule="auto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Sami ukončili vzdělávání</w:t>
            </w:r>
          </w:p>
        </w:tc>
        <w:tc>
          <w:tcPr>
            <w:tcW w:w="849" w:type="dxa"/>
            <w:vAlign w:val="center"/>
          </w:tcPr>
          <w:p w:rsidR="00B14EB1" w:rsidRPr="009E7B82" w:rsidRDefault="009E7B82" w:rsidP="0007357F">
            <w:pPr>
              <w:spacing w:line="240" w:lineRule="auto"/>
              <w:jc w:val="left"/>
              <w:rPr>
                <w:lang w:eastAsia="cs-CZ"/>
              </w:rPr>
            </w:pPr>
            <w:r>
              <w:rPr>
                <w:lang w:eastAsia="cs-CZ"/>
              </w:rPr>
              <w:t>36</w:t>
            </w:r>
          </w:p>
        </w:tc>
        <w:tc>
          <w:tcPr>
            <w:tcW w:w="3687" w:type="dxa"/>
            <w:vAlign w:val="center"/>
          </w:tcPr>
          <w:p w:rsidR="00B14EB1" w:rsidRPr="009E7B82" w:rsidRDefault="00B14EB1" w:rsidP="0007357F">
            <w:pPr>
              <w:spacing w:line="240" w:lineRule="auto"/>
              <w:jc w:val="left"/>
              <w:rPr>
                <w:lang w:eastAsia="cs-CZ"/>
              </w:rPr>
            </w:pPr>
          </w:p>
        </w:tc>
        <w:tc>
          <w:tcPr>
            <w:tcW w:w="845" w:type="dxa"/>
            <w:vAlign w:val="center"/>
          </w:tcPr>
          <w:p w:rsidR="00B14EB1" w:rsidRPr="009E7B82" w:rsidRDefault="00B14EB1" w:rsidP="0007357F">
            <w:pPr>
              <w:spacing w:line="240" w:lineRule="auto"/>
              <w:jc w:val="left"/>
              <w:rPr>
                <w:lang w:eastAsia="cs-CZ"/>
              </w:rPr>
            </w:pPr>
          </w:p>
        </w:tc>
      </w:tr>
      <w:tr w:rsidR="00B14EB1" w:rsidRPr="009E7B82" w:rsidTr="0007357F">
        <w:tc>
          <w:tcPr>
            <w:tcW w:w="3681" w:type="dxa"/>
            <w:vAlign w:val="center"/>
          </w:tcPr>
          <w:p w:rsidR="00B14EB1" w:rsidRPr="009E7B82" w:rsidRDefault="00B14EB1" w:rsidP="0007357F">
            <w:pPr>
              <w:spacing w:line="240" w:lineRule="auto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Vyloučeni ze školy</w:t>
            </w:r>
          </w:p>
        </w:tc>
        <w:tc>
          <w:tcPr>
            <w:tcW w:w="849" w:type="dxa"/>
            <w:vAlign w:val="center"/>
          </w:tcPr>
          <w:p w:rsidR="00B14EB1" w:rsidRPr="009E7B82" w:rsidRDefault="008838F3" w:rsidP="0007357F">
            <w:pPr>
              <w:spacing w:line="240" w:lineRule="auto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 xml:space="preserve">  </w:t>
            </w:r>
            <w:r w:rsidR="00B14EB1" w:rsidRPr="009E7B82">
              <w:rPr>
                <w:lang w:eastAsia="cs-CZ"/>
              </w:rPr>
              <w:t>0</w:t>
            </w:r>
          </w:p>
        </w:tc>
        <w:tc>
          <w:tcPr>
            <w:tcW w:w="3687" w:type="dxa"/>
            <w:vAlign w:val="center"/>
          </w:tcPr>
          <w:p w:rsidR="00B14EB1" w:rsidRPr="009E7B82" w:rsidRDefault="00B14EB1" w:rsidP="0007357F">
            <w:pPr>
              <w:spacing w:line="240" w:lineRule="auto"/>
              <w:jc w:val="left"/>
              <w:rPr>
                <w:lang w:eastAsia="cs-CZ"/>
              </w:rPr>
            </w:pPr>
          </w:p>
        </w:tc>
        <w:tc>
          <w:tcPr>
            <w:tcW w:w="845" w:type="dxa"/>
            <w:vAlign w:val="center"/>
          </w:tcPr>
          <w:p w:rsidR="00B14EB1" w:rsidRPr="009E7B82" w:rsidRDefault="00B14EB1" w:rsidP="0007357F">
            <w:pPr>
              <w:spacing w:line="240" w:lineRule="auto"/>
              <w:jc w:val="left"/>
              <w:rPr>
                <w:lang w:eastAsia="cs-CZ"/>
              </w:rPr>
            </w:pPr>
          </w:p>
        </w:tc>
      </w:tr>
      <w:tr w:rsidR="00B14EB1" w:rsidRPr="009E7B82" w:rsidTr="0007357F">
        <w:tc>
          <w:tcPr>
            <w:tcW w:w="3681" w:type="dxa"/>
            <w:vAlign w:val="center"/>
          </w:tcPr>
          <w:p w:rsidR="00B14EB1" w:rsidRPr="009E7B82" w:rsidRDefault="00B14EB1" w:rsidP="0007357F">
            <w:pPr>
              <w:spacing w:line="240" w:lineRule="auto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Nepostoupili do vyššího ročníku</w:t>
            </w:r>
          </w:p>
        </w:tc>
        <w:tc>
          <w:tcPr>
            <w:tcW w:w="849" w:type="dxa"/>
            <w:vAlign w:val="center"/>
          </w:tcPr>
          <w:p w:rsidR="00B14EB1" w:rsidRPr="009E7B82" w:rsidRDefault="008838F3" w:rsidP="009E7B82">
            <w:pPr>
              <w:spacing w:line="240" w:lineRule="auto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 xml:space="preserve"> </w:t>
            </w:r>
            <w:r w:rsidR="009E7B82">
              <w:rPr>
                <w:lang w:eastAsia="cs-CZ"/>
              </w:rPr>
              <w:t>28</w:t>
            </w:r>
          </w:p>
        </w:tc>
        <w:tc>
          <w:tcPr>
            <w:tcW w:w="3687" w:type="dxa"/>
            <w:vAlign w:val="center"/>
          </w:tcPr>
          <w:p w:rsidR="00B14EB1" w:rsidRPr="009E7B82" w:rsidRDefault="000347E7" w:rsidP="0007357F">
            <w:pPr>
              <w:spacing w:line="240" w:lineRule="auto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z</w:t>
            </w:r>
            <w:r w:rsidR="00B14EB1" w:rsidRPr="009E7B82">
              <w:rPr>
                <w:lang w:eastAsia="cs-CZ"/>
              </w:rPr>
              <w:t xml:space="preserve"> toho nebylo povoleno opakování</w:t>
            </w:r>
          </w:p>
        </w:tc>
        <w:tc>
          <w:tcPr>
            <w:tcW w:w="845" w:type="dxa"/>
            <w:vAlign w:val="center"/>
          </w:tcPr>
          <w:p w:rsidR="00B14EB1" w:rsidRPr="009E7B82" w:rsidRDefault="008838F3" w:rsidP="005E5029">
            <w:pPr>
              <w:spacing w:line="240" w:lineRule="auto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 xml:space="preserve"> </w:t>
            </w:r>
            <w:r w:rsidR="005E5029" w:rsidRPr="009E7B82">
              <w:rPr>
                <w:lang w:eastAsia="cs-CZ"/>
              </w:rPr>
              <w:t>0</w:t>
            </w:r>
          </w:p>
        </w:tc>
      </w:tr>
      <w:tr w:rsidR="00B14EB1" w:rsidRPr="009E7B82" w:rsidTr="0007357F">
        <w:tc>
          <w:tcPr>
            <w:tcW w:w="3681" w:type="dxa"/>
            <w:vAlign w:val="center"/>
          </w:tcPr>
          <w:p w:rsidR="00B14EB1" w:rsidRPr="009E7B82" w:rsidRDefault="00B14EB1" w:rsidP="0007357F">
            <w:pPr>
              <w:spacing w:line="240" w:lineRule="auto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Přistoupili z jiné školy</w:t>
            </w:r>
          </w:p>
        </w:tc>
        <w:tc>
          <w:tcPr>
            <w:tcW w:w="849" w:type="dxa"/>
            <w:vAlign w:val="center"/>
          </w:tcPr>
          <w:p w:rsidR="00B14EB1" w:rsidRPr="009E7B82" w:rsidRDefault="005E5029" w:rsidP="009E7B82">
            <w:pPr>
              <w:spacing w:line="240" w:lineRule="auto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 xml:space="preserve"> </w:t>
            </w:r>
            <w:r w:rsidR="008838F3" w:rsidRPr="009E7B82">
              <w:rPr>
                <w:lang w:eastAsia="cs-CZ"/>
              </w:rPr>
              <w:t>2</w:t>
            </w:r>
            <w:r w:rsidR="009E7B82">
              <w:rPr>
                <w:lang w:eastAsia="cs-CZ"/>
              </w:rPr>
              <w:t>7</w:t>
            </w:r>
          </w:p>
        </w:tc>
        <w:tc>
          <w:tcPr>
            <w:tcW w:w="3687" w:type="dxa"/>
            <w:vAlign w:val="center"/>
          </w:tcPr>
          <w:p w:rsidR="00B14EB1" w:rsidRPr="009E7B82" w:rsidRDefault="00B14EB1" w:rsidP="0007357F">
            <w:pPr>
              <w:spacing w:line="240" w:lineRule="auto"/>
              <w:jc w:val="left"/>
              <w:rPr>
                <w:lang w:eastAsia="cs-CZ"/>
              </w:rPr>
            </w:pPr>
          </w:p>
        </w:tc>
        <w:tc>
          <w:tcPr>
            <w:tcW w:w="845" w:type="dxa"/>
            <w:vAlign w:val="center"/>
          </w:tcPr>
          <w:p w:rsidR="00B14EB1" w:rsidRPr="009E7B82" w:rsidRDefault="00B14EB1" w:rsidP="0007357F">
            <w:pPr>
              <w:spacing w:line="240" w:lineRule="auto"/>
              <w:jc w:val="left"/>
              <w:rPr>
                <w:lang w:eastAsia="cs-CZ"/>
              </w:rPr>
            </w:pPr>
          </w:p>
        </w:tc>
      </w:tr>
      <w:tr w:rsidR="00B14EB1" w:rsidRPr="009E7B82" w:rsidTr="0007357F">
        <w:tc>
          <w:tcPr>
            <w:tcW w:w="3681" w:type="dxa"/>
            <w:vAlign w:val="center"/>
          </w:tcPr>
          <w:p w:rsidR="00B14EB1" w:rsidRPr="009E7B82" w:rsidRDefault="00B14EB1" w:rsidP="0007357F">
            <w:pPr>
              <w:spacing w:line="240" w:lineRule="auto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Přestoupili na jinou školu</w:t>
            </w:r>
          </w:p>
        </w:tc>
        <w:tc>
          <w:tcPr>
            <w:tcW w:w="849" w:type="dxa"/>
            <w:vAlign w:val="center"/>
          </w:tcPr>
          <w:p w:rsidR="00B14EB1" w:rsidRPr="009E7B82" w:rsidRDefault="008838F3" w:rsidP="009E7B82">
            <w:pPr>
              <w:spacing w:line="240" w:lineRule="auto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 xml:space="preserve"> </w:t>
            </w:r>
            <w:r w:rsidR="009E7B82">
              <w:rPr>
                <w:lang w:eastAsia="cs-CZ"/>
              </w:rPr>
              <w:t>16</w:t>
            </w:r>
          </w:p>
        </w:tc>
        <w:tc>
          <w:tcPr>
            <w:tcW w:w="3687" w:type="dxa"/>
            <w:vAlign w:val="center"/>
          </w:tcPr>
          <w:p w:rsidR="00B14EB1" w:rsidRPr="009E7B82" w:rsidRDefault="00B14EB1" w:rsidP="0007357F">
            <w:pPr>
              <w:spacing w:line="240" w:lineRule="auto"/>
              <w:jc w:val="left"/>
              <w:rPr>
                <w:lang w:eastAsia="cs-CZ"/>
              </w:rPr>
            </w:pPr>
          </w:p>
        </w:tc>
        <w:tc>
          <w:tcPr>
            <w:tcW w:w="845" w:type="dxa"/>
            <w:vAlign w:val="center"/>
          </w:tcPr>
          <w:p w:rsidR="00B14EB1" w:rsidRPr="009E7B82" w:rsidRDefault="00B14EB1" w:rsidP="0007357F">
            <w:pPr>
              <w:spacing w:line="240" w:lineRule="auto"/>
              <w:jc w:val="left"/>
              <w:rPr>
                <w:lang w:eastAsia="cs-CZ"/>
              </w:rPr>
            </w:pPr>
          </w:p>
        </w:tc>
      </w:tr>
      <w:tr w:rsidR="00B14EB1" w:rsidRPr="00250AE8" w:rsidTr="0007357F">
        <w:tc>
          <w:tcPr>
            <w:tcW w:w="3681" w:type="dxa"/>
            <w:vAlign w:val="center"/>
          </w:tcPr>
          <w:p w:rsidR="00B14EB1" w:rsidRPr="009E7B82" w:rsidRDefault="00B14EB1" w:rsidP="0007357F">
            <w:pPr>
              <w:spacing w:line="240" w:lineRule="auto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>Jiný důvod změny</w:t>
            </w:r>
          </w:p>
        </w:tc>
        <w:tc>
          <w:tcPr>
            <w:tcW w:w="849" w:type="dxa"/>
            <w:vAlign w:val="center"/>
          </w:tcPr>
          <w:p w:rsidR="00B14EB1" w:rsidRPr="009E7B82" w:rsidRDefault="00303350" w:rsidP="0007357F">
            <w:pPr>
              <w:spacing w:line="240" w:lineRule="auto"/>
              <w:jc w:val="left"/>
              <w:rPr>
                <w:lang w:eastAsia="cs-CZ"/>
              </w:rPr>
            </w:pPr>
            <w:r w:rsidRPr="009E7B82">
              <w:rPr>
                <w:lang w:eastAsia="cs-CZ"/>
              </w:rPr>
              <w:t xml:space="preserve"> </w:t>
            </w:r>
            <w:r w:rsidR="008838F3" w:rsidRPr="009E7B82">
              <w:rPr>
                <w:lang w:eastAsia="cs-CZ"/>
              </w:rPr>
              <w:t xml:space="preserve"> </w:t>
            </w:r>
            <w:r w:rsidR="00B14EB1" w:rsidRPr="009E7B82">
              <w:rPr>
                <w:lang w:eastAsia="cs-CZ"/>
              </w:rPr>
              <w:t>0</w:t>
            </w:r>
          </w:p>
        </w:tc>
        <w:tc>
          <w:tcPr>
            <w:tcW w:w="3687" w:type="dxa"/>
            <w:vAlign w:val="center"/>
          </w:tcPr>
          <w:p w:rsidR="00B14EB1" w:rsidRPr="009E7B82" w:rsidRDefault="00B14EB1" w:rsidP="0007357F">
            <w:pPr>
              <w:spacing w:line="240" w:lineRule="auto"/>
              <w:jc w:val="left"/>
              <w:rPr>
                <w:lang w:eastAsia="cs-CZ"/>
              </w:rPr>
            </w:pPr>
          </w:p>
        </w:tc>
        <w:tc>
          <w:tcPr>
            <w:tcW w:w="845" w:type="dxa"/>
            <w:vAlign w:val="center"/>
          </w:tcPr>
          <w:p w:rsidR="00B14EB1" w:rsidRPr="009E7B82" w:rsidRDefault="00B14EB1" w:rsidP="0007357F">
            <w:pPr>
              <w:spacing w:line="240" w:lineRule="auto"/>
              <w:jc w:val="left"/>
              <w:rPr>
                <w:lang w:eastAsia="cs-CZ"/>
              </w:rPr>
            </w:pPr>
          </w:p>
        </w:tc>
      </w:tr>
    </w:tbl>
    <w:p w:rsidR="00B14EB1" w:rsidRPr="009E7B82" w:rsidRDefault="0007357F" w:rsidP="0007357F">
      <w:pPr>
        <w:pStyle w:val="Odstavecseseznamem"/>
        <w:numPr>
          <w:ilvl w:val="0"/>
          <w:numId w:val="12"/>
        </w:numPr>
        <w:spacing w:before="160"/>
        <w:ind w:left="714" w:hanging="357"/>
        <w:rPr>
          <w:lang w:eastAsia="cs-CZ"/>
        </w:rPr>
      </w:pPr>
      <w:r w:rsidRPr="009E7B82">
        <w:rPr>
          <w:u w:val="single"/>
          <w:lang w:eastAsia="cs-CZ"/>
        </w:rPr>
        <w:t>Průměrný počet žáků na třídu a učitele</w:t>
      </w:r>
      <w:r w:rsidRPr="009E7B82">
        <w:rPr>
          <w:lang w:eastAsia="cs-CZ"/>
        </w:rPr>
        <w:t xml:space="preserve"> (stav dle zahajovacího výkazu)</w:t>
      </w:r>
    </w:p>
    <w:p w:rsidR="00232CC7" w:rsidRPr="009E7B82" w:rsidRDefault="00232CC7" w:rsidP="00232CC7">
      <w:pPr>
        <w:pStyle w:val="Odstavecseseznamem"/>
        <w:numPr>
          <w:ilvl w:val="0"/>
          <w:numId w:val="17"/>
        </w:numPr>
        <w:spacing w:before="160"/>
        <w:rPr>
          <w:u w:val="single"/>
          <w:lang w:eastAsia="cs-CZ"/>
        </w:rPr>
      </w:pPr>
      <w:r w:rsidRPr="009E7B82">
        <w:rPr>
          <w:u w:val="single"/>
          <w:lang w:eastAsia="cs-CZ"/>
        </w:rPr>
        <w:t>Denní vzdělávání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686"/>
        <w:gridCol w:w="2551"/>
      </w:tblGrid>
      <w:tr w:rsidR="00232CC7" w:rsidRPr="009E7B82" w:rsidTr="00232CC7">
        <w:trPr>
          <w:cantSplit/>
          <w:trHeight w:val="416"/>
        </w:trPr>
        <w:tc>
          <w:tcPr>
            <w:tcW w:w="2835" w:type="dxa"/>
            <w:vAlign w:val="center"/>
          </w:tcPr>
          <w:p w:rsidR="00232CC7" w:rsidRPr="009E7B82" w:rsidRDefault="00232CC7" w:rsidP="00232CC7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9E7B82">
              <w:rPr>
                <w:rFonts w:cs="Arial"/>
                <w:b/>
                <w:szCs w:val="24"/>
              </w:rPr>
              <w:t>Škola</w:t>
            </w:r>
          </w:p>
        </w:tc>
        <w:tc>
          <w:tcPr>
            <w:tcW w:w="3686" w:type="dxa"/>
            <w:vAlign w:val="center"/>
          </w:tcPr>
          <w:p w:rsidR="00232CC7" w:rsidRPr="009E7B82" w:rsidRDefault="00232CC7" w:rsidP="005656C3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9E7B82">
              <w:rPr>
                <w:rFonts w:cs="Arial"/>
                <w:b/>
                <w:szCs w:val="24"/>
              </w:rPr>
              <w:t xml:space="preserve">průměrný počet žáků na třídu </w:t>
            </w:r>
          </w:p>
        </w:tc>
        <w:tc>
          <w:tcPr>
            <w:tcW w:w="2551" w:type="dxa"/>
            <w:vAlign w:val="center"/>
          </w:tcPr>
          <w:p w:rsidR="00232CC7" w:rsidRPr="009E7B82" w:rsidRDefault="00232CC7" w:rsidP="005656C3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9E7B82">
              <w:rPr>
                <w:rFonts w:cs="Arial"/>
                <w:b/>
                <w:szCs w:val="24"/>
              </w:rPr>
              <w:t>průměrný počet žáků na učitele</w:t>
            </w:r>
          </w:p>
        </w:tc>
      </w:tr>
      <w:tr w:rsidR="00232CC7" w:rsidRPr="00232CC7" w:rsidTr="00232CC7">
        <w:trPr>
          <w:cantSplit/>
          <w:trHeight w:hRule="exact" w:val="449"/>
        </w:trPr>
        <w:tc>
          <w:tcPr>
            <w:tcW w:w="2835" w:type="dxa"/>
            <w:vAlign w:val="center"/>
          </w:tcPr>
          <w:p w:rsidR="00232CC7" w:rsidRPr="009E7B82" w:rsidRDefault="00232CC7" w:rsidP="005656C3">
            <w:pPr>
              <w:spacing w:after="0" w:line="240" w:lineRule="auto"/>
              <w:rPr>
                <w:rFonts w:cs="Arial"/>
                <w:szCs w:val="24"/>
              </w:rPr>
            </w:pPr>
            <w:r w:rsidRPr="009E7B82">
              <w:rPr>
                <w:rFonts w:cs="Arial"/>
                <w:szCs w:val="24"/>
              </w:rPr>
              <w:t>S</w:t>
            </w:r>
            <w:r w:rsidR="005656C3" w:rsidRPr="009E7B82">
              <w:rPr>
                <w:rFonts w:cs="Arial"/>
                <w:szCs w:val="24"/>
              </w:rPr>
              <w:t>Š</w:t>
            </w:r>
          </w:p>
        </w:tc>
        <w:tc>
          <w:tcPr>
            <w:tcW w:w="3686" w:type="dxa"/>
            <w:vAlign w:val="center"/>
          </w:tcPr>
          <w:p w:rsidR="00232CC7" w:rsidRPr="009E7B82" w:rsidRDefault="005656C3" w:rsidP="009E7B82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9E7B82">
              <w:rPr>
                <w:rFonts w:cs="Arial"/>
                <w:szCs w:val="24"/>
              </w:rPr>
              <w:t>2</w:t>
            </w:r>
            <w:r w:rsidR="009E7B82">
              <w:rPr>
                <w:rFonts w:cs="Arial"/>
                <w:szCs w:val="24"/>
              </w:rPr>
              <w:t>4</w:t>
            </w:r>
            <w:r w:rsidRPr="009E7B82">
              <w:rPr>
                <w:rFonts w:cs="Arial"/>
                <w:szCs w:val="24"/>
              </w:rPr>
              <w:t>,</w:t>
            </w:r>
            <w:r w:rsidR="009E7B82">
              <w:rPr>
                <w:rFonts w:cs="Arial"/>
                <w:szCs w:val="24"/>
              </w:rPr>
              <w:t>73</w:t>
            </w:r>
          </w:p>
        </w:tc>
        <w:tc>
          <w:tcPr>
            <w:tcW w:w="2551" w:type="dxa"/>
            <w:vAlign w:val="center"/>
          </w:tcPr>
          <w:p w:rsidR="00232CC7" w:rsidRPr="00232CC7" w:rsidRDefault="005656C3" w:rsidP="009E7B82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9E7B82">
              <w:rPr>
                <w:rFonts w:cs="Arial"/>
                <w:szCs w:val="24"/>
              </w:rPr>
              <w:t>1</w:t>
            </w:r>
            <w:r w:rsidR="009E7B82">
              <w:rPr>
                <w:rFonts w:cs="Arial"/>
                <w:szCs w:val="24"/>
              </w:rPr>
              <w:t>6</w:t>
            </w:r>
            <w:r w:rsidRPr="009E7B82">
              <w:rPr>
                <w:rFonts w:cs="Arial"/>
                <w:szCs w:val="24"/>
              </w:rPr>
              <w:t>,</w:t>
            </w:r>
            <w:r w:rsidR="009E7B82">
              <w:rPr>
                <w:rFonts w:cs="Arial"/>
                <w:szCs w:val="24"/>
              </w:rPr>
              <w:t>9</w:t>
            </w:r>
            <w:r w:rsidRPr="009E7B82">
              <w:rPr>
                <w:rFonts w:cs="Arial"/>
                <w:szCs w:val="24"/>
              </w:rPr>
              <w:t>8</w:t>
            </w:r>
            <w:r w:rsidR="00232CC7" w:rsidRPr="00232CC7">
              <w:rPr>
                <w:rFonts w:cs="Arial"/>
                <w:szCs w:val="24"/>
              </w:rPr>
              <w:t xml:space="preserve"> </w:t>
            </w:r>
          </w:p>
        </w:tc>
      </w:tr>
    </w:tbl>
    <w:p w:rsidR="00232CC7" w:rsidRDefault="00232CC7">
      <w:pPr>
        <w:spacing w:line="259" w:lineRule="auto"/>
        <w:jc w:val="left"/>
        <w:rPr>
          <w:u w:val="single"/>
          <w:lang w:eastAsia="cs-CZ"/>
        </w:rPr>
      </w:pPr>
      <w:r>
        <w:rPr>
          <w:u w:val="single"/>
          <w:lang w:eastAsia="cs-CZ"/>
        </w:rPr>
        <w:br w:type="page"/>
      </w:r>
    </w:p>
    <w:p w:rsidR="00CD11A2" w:rsidRDefault="00CD11A2" w:rsidP="00CD11A2">
      <w:pPr>
        <w:spacing w:before="160"/>
        <w:ind w:left="360"/>
        <w:rPr>
          <w:u w:val="single"/>
          <w:lang w:eastAsia="cs-CZ"/>
        </w:rPr>
      </w:pPr>
    </w:p>
    <w:p w:rsidR="00232CC7" w:rsidRPr="009E7B82" w:rsidRDefault="00232CC7" w:rsidP="00CD11A2">
      <w:pPr>
        <w:pStyle w:val="Odstavecseseznamem"/>
        <w:numPr>
          <w:ilvl w:val="0"/>
          <w:numId w:val="12"/>
        </w:numPr>
        <w:spacing w:before="160"/>
        <w:rPr>
          <w:lang w:eastAsia="cs-CZ"/>
        </w:rPr>
      </w:pPr>
      <w:r w:rsidRPr="009E7B82">
        <w:rPr>
          <w:u w:val="single"/>
          <w:lang w:eastAsia="cs-CZ"/>
        </w:rPr>
        <w:t>Žáci s trvalým bydlištěm v jiném kraji</w:t>
      </w:r>
      <w:r w:rsidRPr="009E7B82">
        <w:rPr>
          <w:lang w:eastAsia="cs-CZ"/>
        </w:rPr>
        <w:t xml:space="preserve"> (stav dle zahajovacího výkazu)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709"/>
        <w:gridCol w:w="425"/>
        <w:gridCol w:w="425"/>
        <w:gridCol w:w="425"/>
      </w:tblGrid>
      <w:tr w:rsidR="00232CC7" w:rsidRPr="009E7B82" w:rsidTr="008A2F27">
        <w:trPr>
          <w:trHeight w:val="2143"/>
          <w:jc w:val="center"/>
        </w:trPr>
        <w:tc>
          <w:tcPr>
            <w:tcW w:w="2127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9E7B82" w:rsidRDefault="00232CC7" w:rsidP="00232CC7">
            <w:pPr>
              <w:spacing w:after="0" w:line="240" w:lineRule="auto"/>
              <w:jc w:val="center"/>
              <w:rPr>
                <w:rFonts w:eastAsia="Arial Unicode MS" w:cs="Times New Roman"/>
                <w:b/>
                <w:szCs w:val="24"/>
              </w:rPr>
            </w:pPr>
            <w:r w:rsidRPr="009E7B82">
              <w:rPr>
                <w:rFonts w:cs="Times New Roman"/>
                <w:b/>
                <w:szCs w:val="24"/>
              </w:rPr>
              <w:t>škola</w:t>
            </w:r>
          </w:p>
        </w:tc>
        <w:tc>
          <w:tcPr>
            <w:tcW w:w="1275" w:type="dxa"/>
            <w:tcMar>
              <w:top w:w="17" w:type="dxa"/>
              <w:left w:w="17" w:type="dxa"/>
              <w:bottom w:w="0" w:type="dxa"/>
              <w:right w:w="17" w:type="dxa"/>
            </w:tcMar>
            <w:textDirection w:val="btLr"/>
            <w:vAlign w:val="center"/>
          </w:tcPr>
          <w:p w:rsidR="00232CC7" w:rsidRPr="009E7B82" w:rsidRDefault="00232CC7" w:rsidP="00232CC7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Cs w:val="24"/>
              </w:rPr>
            </w:pPr>
            <w:r w:rsidRPr="009E7B82">
              <w:rPr>
                <w:rFonts w:eastAsia="Arial Unicode MS" w:cs="Times New Roman"/>
                <w:b/>
                <w:bCs/>
                <w:szCs w:val="24"/>
              </w:rPr>
              <w:t>kraj</w:t>
            </w:r>
          </w:p>
        </w:tc>
        <w:tc>
          <w:tcPr>
            <w:tcW w:w="426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:rsidR="00232CC7" w:rsidRPr="009E7B82" w:rsidRDefault="00232CC7" w:rsidP="00232CC7">
            <w:pPr>
              <w:spacing w:after="0" w:line="240" w:lineRule="auto"/>
              <w:jc w:val="center"/>
              <w:rPr>
                <w:rFonts w:eastAsia="Arial Unicode MS" w:cs="Times New Roman"/>
                <w:szCs w:val="24"/>
              </w:rPr>
            </w:pPr>
            <w:r w:rsidRPr="009E7B82">
              <w:rPr>
                <w:rFonts w:cs="Times New Roman"/>
                <w:szCs w:val="24"/>
              </w:rPr>
              <w:t>Jihočeský</w:t>
            </w:r>
          </w:p>
        </w:tc>
        <w:tc>
          <w:tcPr>
            <w:tcW w:w="425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:rsidR="00232CC7" w:rsidRPr="009E7B82" w:rsidRDefault="00232CC7" w:rsidP="00232CC7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Cs w:val="24"/>
              </w:rPr>
            </w:pPr>
            <w:r w:rsidRPr="009E7B82">
              <w:rPr>
                <w:rFonts w:cs="Times New Roman"/>
                <w:szCs w:val="24"/>
              </w:rPr>
              <w:t>Jihomoravský</w:t>
            </w:r>
          </w:p>
        </w:tc>
        <w:tc>
          <w:tcPr>
            <w:tcW w:w="425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:rsidR="00232CC7" w:rsidRPr="009E7B82" w:rsidRDefault="00232CC7" w:rsidP="00232CC7">
            <w:pPr>
              <w:spacing w:after="0" w:line="240" w:lineRule="auto"/>
              <w:jc w:val="center"/>
              <w:rPr>
                <w:rFonts w:eastAsia="Arial Unicode MS" w:cs="Times New Roman"/>
                <w:szCs w:val="24"/>
              </w:rPr>
            </w:pPr>
            <w:r w:rsidRPr="009E7B82">
              <w:rPr>
                <w:rFonts w:cs="Times New Roman"/>
                <w:szCs w:val="24"/>
              </w:rPr>
              <w:t>Karlovarský</w:t>
            </w:r>
          </w:p>
        </w:tc>
        <w:tc>
          <w:tcPr>
            <w:tcW w:w="425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:rsidR="00232CC7" w:rsidRPr="009E7B82" w:rsidRDefault="00232CC7" w:rsidP="00232CC7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Cs w:val="24"/>
              </w:rPr>
            </w:pPr>
            <w:r w:rsidRPr="009E7B82">
              <w:rPr>
                <w:rFonts w:cs="Times New Roman"/>
                <w:szCs w:val="24"/>
              </w:rPr>
              <w:t>Vysočina</w:t>
            </w:r>
          </w:p>
        </w:tc>
        <w:tc>
          <w:tcPr>
            <w:tcW w:w="426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:rsidR="00232CC7" w:rsidRPr="009E7B82" w:rsidRDefault="00232CC7" w:rsidP="00232CC7">
            <w:pPr>
              <w:spacing w:after="0" w:line="240" w:lineRule="auto"/>
              <w:jc w:val="center"/>
              <w:rPr>
                <w:rFonts w:eastAsia="Arial Unicode MS" w:cs="Times New Roman"/>
                <w:szCs w:val="24"/>
              </w:rPr>
            </w:pPr>
            <w:r w:rsidRPr="009E7B82">
              <w:rPr>
                <w:rFonts w:cs="Times New Roman"/>
                <w:szCs w:val="24"/>
              </w:rPr>
              <w:t>Královéhradecký</w:t>
            </w:r>
          </w:p>
        </w:tc>
        <w:tc>
          <w:tcPr>
            <w:tcW w:w="425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:rsidR="00232CC7" w:rsidRPr="009E7B82" w:rsidRDefault="00232CC7" w:rsidP="00232CC7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Cs w:val="24"/>
              </w:rPr>
            </w:pPr>
            <w:r w:rsidRPr="009E7B82">
              <w:rPr>
                <w:rFonts w:cs="Times New Roman"/>
                <w:szCs w:val="24"/>
              </w:rPr>
              <w:t>Liberecký</w:t>
            </w:r>
          </w:p>
        </w:tc>
        <w:tc>
          <w:tcPr>
            <w:tcW w:w="425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:rsidR="00232CC7" w:rsidRPr="009E7B82" w:rsidRDefault="00232CC7" w:rsidP="00232CC7">
            <w:pPr>
              <w:spacing w:after="0" w:line="240" w:lineRule="auto"/>
              <w:jc w:val="center"/>
              <w:rPr>
                <w:rFonts w:eastAsia="Arial Unicode MS" w:cs="Times New Roman"/>
                <w:szCs w:val="24"/>
              </w:rPr>
            </w:pPr>
            <w:r w:rsidRPr="009E7B82">
              <w:rPr>
                <w:rFonts w:cs="Times New Roman"/>
                <w:szCs w:val="24"/>
              </w:rPr>
              <w:t>Moravskoslezský</w:t>
            </w:r>
          </w:p>
        </w:tc>
        <w:tc>
          <w:tcPr>
            <w:tcW w:w="425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:rsidR="00232CC7" w:rsidRPr="009E7B82" w:rsidRDefault="00232CC7" w:rsidP="00232CC7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Cs w:val="24"/>
              </w:rPr>
            </w:pPr>
            <w:r w:rsidRPr="009E7B82">
              <w:rPr>
                <w:rFonts w:cs="Times New Roman"/>
                <w:szCs w:val="24"/>
              </w:rPr>
              <w:t>Olomoucký</w:t>
            </w:r>
          </w:p>
        </w:tc>
        <w:tc>
          <w:tcPr>
            <w:tcW w:w="426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:rsidR="00232CC7" w:rsidRPr="009E7B82" w:rsidRDefault="00232CC7" w:rsidP="00232CC7">
            <w:pPr>
              <w:spacing w:after="0" w:line="240" w:lineRule="auto"/>
              <w:jc w:val="center"/>
              <w:rPr>
                <w:rFonts w:eastAsia="Arial Unicode MS" w:cs="Times New Roman"/>
                <w:szCs w:val="24"/>
              </w:rPr>
            </w:pPr>
            <w:r w:rsidRPr="009E7B82">
              <w:rPr>
                <w:rFonts w:cs="Times New Roman"/>
                <w:szCs w:val="24"/>
              </w:rPr>
              <w:t>Pardubický</w:t>
            </w:r>
          </w:p>
        </w:tc>
        <w:tc>
          <w:tcPr>
            <w:tcW w:w="425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:rsidR="00232CC7" w:rsidRPr="009E7B82" w:rsidRDefault="00232CC7" w:rsidP="00232CC7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Cs w:val="24"/>
              </w:rPr>
            </w:pPr>
            <w:r w:rsidRPr="009E7B82">
              <w:rPr>
                <w:rFonts w:cs="Times New Roman"/>
                <w:szCs w:val="24"/>
              </w:rPr>
              <w:t>Plzeňský</w:t>
            </w:r>
          </w:p>
        </w:tc>
        <w:tc>
          <w:tcPr>
            <w:tcW w:w="709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:rsidR="00232CC7" w:rsidRPr="009E7B82" w:rsidRDefault="00232CC7" w:rsidP="00232CC7">
            <w:pPr>
              <w:spacing w:after="0" w:line="240" w:lineRule="auto"/>
              <w:jc w:val="center"/>
              <w:rPr>
                <w:rFonts w:eastAsia="Arial Unicode MS" w:cs="Times New Roman"/>
                <w:szCs w:val="24"/>
              </w:rPr>
            </w:pPr>
            <w:r w:rsidRPr="009E7B82">
              <w:rPr>
                <w:rFonts w:cs="Times New Roman"/>
                <w:szCs w:val="24"/>
              </w:rPr>
              <w:t>Středočeský</w:t>
            </w:r>
          </w:p>
        </w:tc>
        <w:tc>
          <w:tcPr>
            <w:tcW w:w="425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:rsidR="00232CC7" w:rsidRPr="009E7B82" w:rsidRDefault="00232CC7" w:rsidP="00232CC7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Cs w:val="24"/>
              </w:rPr>
            </w:pPr>
            <w:r w:rsidRPr="009E7B82">
              <w:rPr>
                <w:rFonts w:cs="Times New Roman"/>
                <w:szCs w:val="24"/>
              </w:rPr>
              <w:t>Ústecký</w:t>
            </w:r>
          </w:p>
        </w:tc>
        <w:tc>
          <w:tcPr>
            <w:tcW w:w="425" w:type="dxa"/>
            <w:tcMar>
              <w:top w:w="0" w:type="dxa"/>
              <w:left w:w="113" w:type="dxa"/>
              <w:bottom w:w="0" w:type="dxa"/>
              <w:right w:w="113" w:type="dxa"/>
            </w:tcMar>
            <w:textDirection w:val="btLr"/>
            <w:vAlign w:val="center"/>
          </w:tcPr>
          <w:p w:rsidR="00232CC7" w:rsidRPr="009E7B82" w:rsidRDefault="00232CC7" w:rsidP="00232CC7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Cs w:val="24"/>
              </w:rPr>
            </w:pPr>
            <w:r w:rsidRPr="009E7B82">
              <w:rPr>
                <w:rFonts w:cs="Times New Roman"/>
                <w:szCs w:val="24"/>
              </w:rPr>
              <w:t>Zlínský</w:t>
            </w:r>
          </w:p>
        </w:tc>
        <w:tc>
          <w:tcPr>
            <w:tcW w:w="425" w:type="dxa"/>
            <w:textDirection w:val="btLr"/>
            <w:vAlign w:val="center"/>
          </w:tcPr>
          <w:p w:rsidR="00232CC7" w:rsidRPr="009E7B82" w:rsidRDefault="00232CC7" w:rsidP="00232CC7">
            <w:pPr>
              <w:spacing w:after="0" w:line="240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9E7B82">
              <w:rPr>
                <w:rFonts w:cs="Times New Roman"/>
                <w:b/>
                <w:bCs/>
                <w:szCs w:val="24"/>
              </w:rPr>
              <w:t>CELKEM</w:t>
            </w:r>
          </w:p>
        </w:tc>
      </w:tr>
      <w:tr w:rsidR="00232CC7" w:rsidRPr="009E7B82" w:rsidTr="008A2F27">
        <w:trPr>
          <w:cantSplit/>
          <w:trHeight w:val="585"/>
          <w:jc w:val="center"/>
        </w:trPr>
        <w:tc>
          <w:tcPr>
            <w:tcW w:w="2127" w:type="dxa"/>
            <w:vMerge w:val="restart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9E7B82" w:rsidRDefault="00232CC7" w:rsidP="005656C3">
            <w:pPr>
              <w:spacing w:after="0" w:line="240" w:lineRule="auto"/>
              <w:rPr>
                <w:rFonts w:eastAsia="Arial Unicode MS" w:cs="Times New Roman"/>
                <w:szCs w:val="24"/>
              </w:rPr>
            </w:pPr>
            <w:r w:rsidRPr="009E7B82">
              <w:rPr>
                <w:rFonts w:eastAsia="Arial Unicode MS" w:cs="Times New Roman"/>
                <w:szCs w:val="24"/>
              </w:rPr>
              <w:t>S</w:t>
            </w:r>
            <w:r w:rsidR="005656C3" w:rsidRPr="009E7B82">
              <w:rPr>
                <w:rFonts w:eastAsia="Arial Unicode MS" w:cs="Times New Roman"/>
                <w:szCs w:val="24"/>
              </w:rPr>
              <w:t>Š</w:t>
            </w:r>
          </w:p>
        </w:tc>
        <w:tc>
          <w:tcPr>
            <w:tcW w:w="127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2CC7" w:rsidRPr="009E7B82" w:rsidRDefault="00232CC7" w:rsidP="008A2F27">
            <w:pPr>
              <w:spacing w:after="0" w:line="240" w:lineRule="auto"/>
              <w:jc w:val="left"/>
              <w:rPr>
                <w:rFonts w:eastAsia="Arial Unicode MS" w:cs="Times New Roman"/>
                <w:b/>
                <w:bCs/>
                <w:szCs w:val="24"/>
              </w:rPr>
            </w:pPr>
            <w:r w:rsidRPr="009E7B82">
              <w:rPr>
                <w:rFonts w:cs="Times New Roman"/>
                <w:b/>
                <w:bCs/>
                <w:szCs w:val="24"/>
              </w:rPr>
              <w:t>počet žáků celkem</w:t>
            </w:r>
          </w:p>
        </w:tc>
        <w:tc>
          <w:tcPr>
            <w:tcW w:w="426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9E7B82" w:rsidRDefault="009E7B82" w:rsidP="00232CC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 w:rsidRPr="009E7B82">
              <w:rPr>
                <w:rFonts w:eastAsia="Arial Unicode MS" w:cs="Times New Roman"/>
                <w:bCs/>
                <w:szCs w:val="24"/>
              </w:rPr>
              <w:t>5</w:t>
            </w:r>
          </w:p>
        </w:tc>
        <w:tc>
          <w:tcPr>
            <w:tcW w:w="425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9E7B82" w:rsidRDefault="005656C3" w:rsidP="00232CC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 w:rsidRPr="009E7B82">
              <w:rPr>
                <w:rFonts w:eastAsia="Arial Unicode MS" w:cs="Times New Roman"/>
                <w:bCs/>
                <w:szCs w:val="24"/>
              </w:rPr>
              <w:t>1</w:t>
            </w:r>
          </w:p>
        </w:tc>
        <w:tc>
          <w:tcPr>
            <w:tcW w:w="425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9E7B82" w:rsidRDefault="009E7B82" w:rsidP="00232CC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 w:rsidRPr="009E7B82">
              <w:rPr>
                <w:rFonts w:eastAsia="Arial Unicode MS" w:cs="Times New Roman"/>
                <w:bCs/>
                <w:szCs w:val="24"/>
              </w:rPr>
              <w:t>4</w:t>
            </w:r>
          </w:p>
        </w:tc>
        <w:tc>
          <w:tcPr>
            <w:tcW w:w="425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9E7B82" w:rsidRDefault="009E7B82" w:rsidP="00DD143A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 w:rsidRPr="009E7B82">
              <w:rPr>
                <w:rFonts w:eastAsia="Arial Unicode MS" w:cs="Times New Roman"/>
                <w:bCs/>
                <w:szCs w:val="24"/>
              </w:rPr>
              <w:t>1</w:t>
            </w:r>
          </w:p>
        </w:tc>
        <w:tc>
          <w:tcPr>
            <w:tcW w:w="426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9E7B82" w:rsidRDefault="009E7B82" w:rsidP="00232CC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 w:rsidRPr="009E7B82">
              <w:rPr>
                <w:rFonts w:eastAsia="Arial Unicode MS" w:cs="Times New Roman"/>
                <w:bCs/>
                <w:szCs w:val="24"/>
              </w:rPr>
              <w:t>2</w:t>
            </w:r>
          </w:p>
        </w:tc>
        <w:tc>
          <w:tcPr>
            <w:tcW w:w="425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9E7B82" w:rsidRDefault="005656C3" w:rsidP="00232CC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 w:rsidRPr="009E7B82">
              <w:rPr>
                <w:rFonts w:eastAsia="Arial Unicode MS" w:cs="Times New Roman"/>
                <w:bCs/>
                <w:szCs w:val="24"/>
              </w:rPr>
              <w:t>2</w:t>
            </w:r>
          </w:p>
        </w:tc>
        <w:tc>
          <w:tcPr>
            <w:tcW w:w="425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9E7B82" w:rsidRDefault="00303350" w:rsidP="00232CC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 w:rsidRPr="009E7B82">
              <w:rPr>
                <w:rFonts w:eastAsia="Arial Unicode MS" w:cs="Times New Roman"/>
                <w:bCs/>
                <w:szCs w:val="24"/>
              </w:rPr>
              <w:t>0</w:t>
            </w:r>
          </w:p>
        </w:tc>
        <w:tc>
          <w:tcPr>
            <w:tcW w:w="425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9E7B82" w:rsidRDefault="005656C3" w:rsidP="00232CC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 w:rsidRPr="009E7B82">
              <w:rPr>
                <w:rFonts w:eastAsia="Arial Unicode MS" w:cs="Times New Roman"/>
                <w:bCs/>
                <w:szCs w:val="24"/>
              </w:rPr>
              <w:t>1</w:t>
            </w:r>
          </w:p>
        </w:tc>
        <w:tc>
          <w:tcPr>
            <w:tcW w:w="426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9E7B82" w:rsidRDefault="009E7B82" w:rsidP="00232CC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 w:rsidRPr="009E7B82">
              <w:rPr>
                <w:rFonts w:eastAsia="Arial Unicode MS" w:cs="Times New Roman"/>
                <w:bCs/>
                <w:szCs w:val="24"/>
              </w:rPr>
              <w:t>0</w:t>
            </w:r>
          </w:p>
        </w:tc>
        <w:tc>
          <w:tcPr>
            <w:tcW w:w="425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9E7B82" w:rsidRDefault="009E7B82" w:rsidP="00232CC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 w:rsidRPr="009E7B82">
              <w:rPr>
                <w:rFonts w:eastAsia="Arial Unicode MS" w:cs="Times New Roman"/>
                <w:bCs/>
                <w:szCs w:val="24"/>
              </w:rPr>
              <w:t>1</w:t>
            </w:r>
          </w:p>
        </w:tc>
        <w:tc>
          <w:tcPr>
            <w:tcW w:w="709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9E7B82" w:rsidRDefault="005656C3" w:rsidP="009E7B82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 w:rsidRPr="009E7B82">
              <w:rPr>
                <w:rFonts w:eastAsia="Arial Unicode MS" w:cs="Times New Roman"/>
                <w:bCs/>
                <w:szCs w:val="24"/>
              </w:rPr>
              <w:t>2</w:t>
            </w:r>
            <w:r w:rsidR="009E7B82" w:rsidRPr="009E7B82">
              <w:rPr>
                <w:rFonts w:eastAsia="Arial Unicode MS" w:cs="Times New Roman"/>
                <w:bCs/>
                <w:szCs w:val="24"/>
              </w:rPr>
              <w:t>78</w:t>
            </w:r>
          </w:p>
        </w:tc>
        <w:tc>
          <w:tcPr>
            <w:tcW w:w="425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9E7B82" w:rsidRDefault="009E7B82" w:rsidP="00232CC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 w:rsidRPr="009E7B82">
              <w:rPr>
                <w:rFonts w:eastAsia="Arial Unicode MS" w:cs="Times New Roman"/>
                <w:bCs/>
                <w:szCs w:val="24"/>
              </w:rPr>
              <w:t>0</w:t>
            </w:r>
          </w:p>
        </w:tc>
        <w:tc>
          <w:tcPr>
            <w:tcW w:w="425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9E7B82" w:rsidRDefault="009E7B82" w:rsidP="00232CC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 w:rsidRPr="009E7B82">
              <w:rPr>
                <w:rFonts w:eastAsia="Arial Unicode MS" w:cs="Times New Roman"/>
                <w:bCs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232CC7" w:rsidRPr="009E7B82" w:rsidRDefault="009E7B82" w:rsidP="005656C3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Cs w:val="24"/>
              </w:rPr>
            </w:pPr>
            <w:r w:rsidRPr="009E7B82">
              <w:rPr>
                <w:rFonts w:eastAsia="Arial Unicode MS" w:cs="Times New Roman"/>
                <w:b/>
                <w:bCs/>
                <w:szCs w:val="24"/>
              </w:rPr>
              <w:t>296</w:t>
            </w:r>
          </w:p>
        </w:tc>
      </w:tr>
      <w:tr w:rsidR="00232CC7" w:rsidRPr="009E7B82" w:rsidTr="008A2F27">
        <w:trPr>
          <w:cantSplit/>
          <w:trHeight w:val="585"/>
          <w:jc w:val="center"/>
        </w:trPr>
        <w:tc>
          <w:tcPr>
            <w:tcW w:w="2127" w:type="dxa"/>
            <w:vMerge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9E7B82" w:rsidRDefault="00232CC7" w:rsidP="00232CC7">
            <w:pPr>
              <w:spacing w:after="0" w:line="240" w:lineRule="auto"/>
              <w:rPr>
                <w:rFonts w:eastAsia="Arial Unicode MS" w:cs="Times New Roman"/>
                <w:b/>
                <w:bCs/>
                <w:szCs w:val="24"/>
              </w:rPr>
            </w:pPr>
          </w:p>
        </w:tc>
        <w:tc>
          <w:tcPr>
            <w:tcW w:w="1275" w:type="dxa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232CC7" w:rsidRPr="009E7B82" w:rsidRDefault="00232CC7" w:rsidP="008A2F27">
            <w:pPr>
              <w:spacing w:after="0" w:line="240" w:lineRule="auto"/>
              <w:jc w:val="left"/>
              <w:rPr>
                <w:rFonts w:cs="Times New Roman"/>
                <w:b/>
                <w:bCs/>
                <w:szCs w:val="24"/>
              </w:rPr>
            </w:pPr>
            <w:r w:rsidRPr="009E7B82">
              <w:rPr>
                <w:rFonts w:cs="Times New Roman"/>
                <w:b/>
                <w:bCs/>
                <w:szCs w:val="24"/>
              </w:rPr>
              <w:t>z toho</w:t>
            </w:r>
          </w:p>
          <w:p w:rsidR="00232CC7" w:rsidRPr="009E7B82" w:rsidRDefault="00232CC7" w:rsidP="008A2F27">
            <w:pPr>
              <w:spacing w:after="0" w:line="240" w:lineRule="auto"/>
              <w:jc w:val="left"/>
              <w:rPr>
                <w:rFonts w:eastAsia="Arial Unicode MS" w:cs="Times New Roman"/>
                <w:b/>
                <w:bCs/>
                <w:szCs w:val="24"/>
              </w:rPr>
            </w:pPr>
            <w:r w:rsidRPr="009E7B82">
              <w:rPr>
                <w:rFonts w:cs="Times New Roman"/>
                <w:b/>
                <w:bCs/>
                <w:szCs w:val="24"/>
              </w:rPr>
              <w:t>nově přijatí</w:t>
            </w:r>
          </w:p>
        </w:tc>
        <w:tc>
          <w:tcPr>
            <w:tcW w:w="426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9E7B82" w:rsidRDefault="009E7B82" w:rsidP="00232CC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 w:rsidRPr="009E7B82">
              <w:rPr>
                <w:rFonts w:eastAsia="Arial Unicode MS" w:cs="Times New Roman"/>
                <w:bCs/>
                <w:szCs w:val="24"/>
              </w:rPr>
              <w:t>1</w:t>
            </w:r>
          </w:p>
        </w:tc>
        <w:tc>
          <w:tcPr>
            <w:tcW w:w="425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9E7B82" w:rsidRDefault="005656C3" w:rsidP="00232CC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 w:rsidRPr="009E7B82">
              <w:rPr>
                <w:rFonts w:eastAsia="Arial Unicode MS" w:cs="Times New Roman"/>
                <w:bCs/>
                <w:szCs w:val="24"/>
              </w:rPr>
              <w:t>0</w:t>
            </w:r>
          </w:p>
        </w:tc>
        <w:tc>
          <w:tcPr>
            <w:tcW w:w="425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9E7B82" w:rsidRDefault="009E7B82" w:rsidP="00232CC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 w:rsidRPr="009E7B82">
              <w:rPr>
                <w:rFonts w:eastAsia="Arial Unicode MS" w:cs="Times New Roman"/>
                <w:bCs/>
                <w:szCs w:val="24"/>
              </w:rPr>
              <w:t>1</w:t>
            </w:r>
          </w:p>
        </w:tc>
        <w:tc>
          <w:tcPr>
            <w:tcW w:w="425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9E7B82" w:rsidRDefault="000F4CEB" w:rsidP="00232CC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 w:rsidRPr="009E7B82">
              <w:rPr>
                <w:rFonts w:eastAsia="Arial Unicode MS" w:cs="Times New Roman"/>
                <w:bCs/>
                <w:szCs w:val="24"/>
              </w:rPr>
              <w:t>0</w:t>
            </w:r>
          </w:p>
        </w:tc>
        <w:tc>
          <w:tcPr>
            <w:tcW w:w="426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9E7B82" w:rsidRDefault="009E7B82" w:rsidP="00232CC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 w:rsidRPr="009E7B82">
              <w:rPr>
                <w:rFonts w:eastAsia="Arial Unicode MS" w:cs="Times New Roman"/>
                <w:bCs/>
                <w:szCs w:val="24"/>
              </w:rPr>
              <w:t>2</w:t>
            </w:r>
          </w:p>
        </w:tc>
        <w:tc>
          <w:tcPr>
            <w:tcW w:w="425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9E7B82" w:rsidRDefault="009E7B82" w:rsidP="00232CC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 w:rsidRPr="009E7B82">
              <w:rPr>
                <w:rFonts w:eastAsia="Arial Unicode MS" w:cs="Times New Roman"/>
                <w:bCs/>
                <w:szCs w:val="24"/>
              </w:rPr>
              <w:t>0</w:t>
            </w:r>
          </w:p>
        </w:tc>
        <w:tc>
          <w:tcPr>
            <w:tcW w:w="425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9E7B82" w:rsidRDefault="00232CC7" w:rsidP="00232CC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 w:rsidRPr="009E7B82">
              <w:rPr>
                <w:rFonts w:eastAsia="Arial Unicode MS" w:cs="Times New Roman"/>
                <w:bCs/>
                <w:szCs w:val="24"/>
              </w:rPr>
              <w:t>0</w:t>
            </w:r>
          </w:p>
        </w:tc>
        <w:tc>
          <w:tcPr>
            <w:tcW w:w="425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9E7B82" w:rsidRDefault="009E7B82" w:rsidP="00232CC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 w:rsidRPr="009E7B82">
              <w:rPr>
                <w:rFonts w:eastAsia="Arial Unicode MS" w:cs="Times New Roman"/>
                <w:bCs/>
                <w:szCs w:val="24"/>
              </w:rPr>
              <w:t>0</w:t>
            </w:r>
          </w:p>
        </w:tc>
        <w:tc>
          <w:tcPr>
            <w:tcW w:w="426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9E7B82" w:rsidRDefault="009E7B82" w:rsidP="00232CC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 w:rsidRPr="009E7B82">
              <w:rPr>
                <w:rFonts w:eastAsia="Arial Unicode MS" w:cs="Times New Roman"/>
                <w:bCs/>
                <w:szCs w:val="24"/>
              </w:rPr>
              <w:t>0</w:t>
            </w:r>
          </w:p>
        </w:tc>
        <w:tc>
          <w:tcPr>
            <w:tcW w:w="425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9E7B82" w:rsidRDefault="005656C3" w:rsidP="00232CC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 w:rsidRPr="009E7B82">
              <w:rPr>
                <w:rFonts w:eastAsia="Arial Unicode MS" w:cs="Times New Roman"/>
                <w:bCs/>
                <w:szCs w:val="24"/>
              </w:rPr>
              <w:t>1</w:t>
            </w:r>
          </w:p>
        </w:tc>
        <w:tc>
          <w:tcPr>
            <w:tcW w:w="709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9E7B82" w:rsidRDefault="009E7B82" w:rsidP="00232CC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 w:rsidRPr="009E7B82">
              <w:rPr>
                <w:rFonts w:eastAsia="Arial Unicode MS" w:cs="Times New Roman"/>
                <w:bCs/>
                <w:szCs w:val="24"/>
              </w:rPr>
              <w:t>120</w:t>
            </w:r>
          </w:p>
        </w:tc>
        <w:tc>
          <w:tcPr>
            <w:tcW w:w="425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9E7B82" w:rsidRDefault="005656C3" w:rsidP="00232CC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 w:rsidRPr="009E7B82">
              <w:rPr>
                <w:rFonts w:eastAsia="Arial Unicode MS" w:cs="Times New Roman"/>
                <w:bCs/>
                <w:szCs w:val="24"/>
              </w:rPr>
              <w:t>0</w:t>
            </w:r>
          </w:p>
        </w:tc>
        <w:tc>
          <w:tcPr>
            <w:tcW w:w="425" w:type="dxa"/>
            <w:noWrap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32CC7" w:rsidRPr="009E7B82" w:rsidRDefault="00232CC7" w:rsidP="00232CC7">
            <w:pPr>
              <w:spacing w:after="0" w:line="240" w:lineRule="auto"/>
              <w:jc w:val="center"/>
              <w:rPr>
                <w:rFonts w:eastAsia="Arial Unicode MS" w:cs="Times New Roman"/>
                <w:bCs/>
                <w:szCs w:val="24"/>
              </w:rPr>
            </w:pPr>
            <w:r w:rsidRPr="009E7B82">
              <w:rPr>
                <w:rFonts w:eastAsia="Arial Unicode MS" w:cs="Times New Roman"/>
                <w:bCs/>
                <w:szCs w:val="24"/>
              </w:rPr>
              <w:t>0</w:t>
            </w:r>
          </w:p>
        </w:tc>
        <w:tc>
          <w:tcPr>
            <w:tcW w:w="425" w:type="dxa"/>
            <w:vAlign w:val="center"/>
          </w:tcPr>
          <w:p w:rsidR="00232CC7" w:rsidRPr="009E7B82" w:rsidRDefault="005656C3" w:rsidP="009E7B82">
            <w:pPr>
              <w:spacing w:after="0" w:line="240" w:lineRule="auto"/>
              <w:jc w:val="center"/>
              <w:rPr>
                <w:rFonts w:eastAsia="Arial Unicode MS" w:cs="Times New Roman"/>
                <w:b/>
                <w:bCs/>
                <w:szCs w:val="24"/>
              </w:rPr>
            </w:pPr>
            <w:r w:rsidRPr="009E7B82">
              <w:rPr>
                <w:rFonts w:eastAsia="Arial Unicode MS" w:cs="Times New Roman"/>
                <w:b/>
                <w:bCs/>
                <w:szCs w:val="24"/>
              </w:rPr>
              <w:t>1</w:t>
            </w:r>
            <w:r w:rsidR="009E7B82" w:rsidRPr="009E7B82">
              <w:rPr>
                <w:rFonts w:eastAsia="Arial Unicode MS" w:cs="Times New Roman"/>
                <w:b/>
                <w:bCs/>
                <w:szCs w:val="24"/>
              </w:rPr>
              <w:t>25</w:t>
            </w:r>
          </w:p>
        </w:tc>
      </w:tr>
    </w:tbl>
    <w:p w:rsidR="00CD11A2" w:rsidRPr="009E7B82" w:rsidRDefault="00CD11A2" w:rsidP="00CD11A2">
      <w:pPr>
        <w:spacing w:before="160"/>
        <w:ind w:left="360"/>
        <w:rPr>
          <w:lang w:eastAsia="cs-CZ"/>
        </w:rPr>
      </w:pPr>
    </w:p>
    <w:p w:rsidR="00CD11A2" w:rsidRPr="00250AE8" w:rsidRDefault="00CD11A2" w:rsidP="00CD11A2">
      <w:pPr>
        <w:spacing w:before="160"/>
        <w:ind w:left="360"/>
        <w:rPr>
          <w:highlight w:val="yellow"/>
          <w:lang w:eastAsia="cs-CZ"/>
        </w:rPr>
      </w:pPr>
    </w:p>
    <w:p w:rsidR="00232CC7" w:rsidRPr="005F1231" w:rsidRDefault="00CD11A2" w:rsidP="005656C3">
      <w:pPr>
        <w:spacing w:before="160"/>
        <w:ind w:left="360"/>
        <w:jc w:val="left"/>
        <w:rPr>
          <w:lang w:eastAsia="cs-CZ"/>
        </w:rPr>
      </w:pPr>
      <w:r w:rsidRPr="005F1231">
        <w:rPr>
          <w:u w:val="single"/>
          <w:lang w:eastAsia="cs-CZ"/>
        </w:rPr>
        <w:t xml:space="preserve">4. </w:t>
      </w:r>
      <w:r w:rsidR="008A2F27" w:rsidRPr="005F1231">
        <w:rPr>
          <w:u w:val="single"/>
          <w:lang w:eastAsia="cs-CZ"/>
        </w:rPr>
        <w:t xml:space="preserve">Údaje o výsledcích vzdělávání žáků </w:t>
      </w:r>
      <w:r w:rsidR="008A2F27" w:rsidRPr="005F1231">
        <w:rPr>
          <w:lang w:eastAsia="cs-CZ"/>
        </w:rPr>
        <w:t>(po opravných zkouškách a dohodnocení)</w:t>
      </w:r>
    </w:p>
    <w:p w:rsidR="008A2F27" w:rsidRPr="005F1231" w:rsidRDefault="008A2F27" w:rsidP="008A2F27">
      <w:pPr>
        <w:pStyle w:val="Odstavecseseznamem"/>
        <w:numPr>
          <w:ilvl w:val="0"/>
          <w:numId w:val="18"/>
        </w:numPr>
        <w:spacing w:before="160"/>
        <w:rPr>
          <w:u w:val="single"/>
          <w:lang w:eastAsia="cs-CZ"/>
        </w:rPr>
      </w:pPr>
      <w:r w:rsidRPr="005F1231">
        <w:rPr>
          <w:u w:val="single"/>
          <w:lang w:eastAsia="cs-CZ"/>
        </w:rPr>
        <w:t>Denní vzdělávání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276"/>
        <w:gridCol w:w="4394"/>
        <w:gridCol w:w="2194"/>
      </w:tblGrid>
      <w:tr w:rsidR="008A2F27" w:rsidRPr="005F1231" w:rsidTr="008A2F27">
        <w:trPr>
          <w:cantSplit/>
          <w:trHeight w:val="4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F27" w:rsidRPr="005F1231" w:rsidRDefault="008A2F27" w:rsidP="008A2F27">
            <w:pPr>
              <w:spacing w:after="0" w:line="240" w:lineRule="auto"/>
              <w:ind w:left="72"/>
              <w:jc w:val="left"/>
              <w:rPr>
                <w:rFonts w:cs="Arial"/>
                <w:b/>
                <w:szCs w:val="24"/>
              </w:rPr>
            </w:pPr>
            <w:r w:rsidRPr="005F1231">
              <w:rPr>
                <w:rFonts w:cs="Arial"/>
                <w:b/>
                <w:szCs w:val="24"/>
              </w:rPr>
              <w:t>Škola</w:t>
            </w:r>
          </w:p>
        </w:tc>
        <w:tc>
          <w:tcPr>
            <w:tcW w:w="786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F27" w:rsidRPr="005F1231" w:rsidRDefault="008A2F27" w:rsidP="005656C3">
            <w:pPr>
              <w:spacing w:after="0" w:line="240" w:lineRule="auto"/>
              <w:ind w:left="72"/>
              <w:jc w:val="center"/>
              <w:rPr>
                <w:rFonts w:cs="Arial"/>
                <w:szCs w:val="24"/>
              </w:rPr>
            </w:pPr>
            <w:r w:rsidRPr="005F1231">
              <w:rPr>
                <w:rFonts w:cs="Arial"/>
                <w:szCs w:val="24"/>
              </w:rPr>
              <w:t>S</w:t>
            </w:r>
            <w:r w:rsidR="005656C3" w:rsidRPr="005F1231">
              <w:rPr>
                <w:rFonts w:cs="Arial"/>
                <w:szCs w:val="24"/>
              </w:rPr>
              <w:t>Š</w:t>
            </w:r>
          </w:p>
        </w:tc>
      </w:tr>
      <w:tr w:rsidR="008A2F27" w:rsidRPr="005F1231" w:rsidTr="008A2F27">
        <w:trPr>
          <w:cantSplit/>
          <w:trHeight w:val="470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7" w:rsidRPr="005F1231" w:rsidRDefault="008A2F27" w:rsidP="005656C3">
            <w:pPr>
              <w:spacing w:after="0" w:line="240" w:lineRule="auto"/>
              <w:ind w:left="72"/>
              <w:jc w:val="left"/>
              <w:rPr>
                <w:rFonts w:cs="Arial"/>
                <w:b/>
                <w:szCs w:val="24"/>
              </w:rPr>
            </w:pPr>
            <w:r w:rsidRPr="005F1231">
              <w:rPr>
                <w:rFonts w:cs="Arial"/>
                <w:b/>
                <w:szCs w:val="24"/>
              </w:rPr>
              <w:t>z celkového počtu žáků: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7" w:rsidRPr="005F1231" w:rsidRDefault="008A2F27" w:rsidP="008A2F27">
            <w:pPr>
              <w:spacing w:after="0" w:line="240" w:lineRule="auto"/>
              <w:ind w:left="72"/>
              <w:jc w:val="left"/>
              <w:rPr>
                <w:rFonts w:cs="Arial"/>
                <w:b/>
                <w:i/>
                <w:szCs w:val="24"/>
              </w:rPr>
            </w:pPr>
            <w:r w:rsidRPr="005F1231">
              <w:rPr>
                <w:rFonts w:cs="Arial"/>
                <w:b/>
                <w:i/>
                <w:szCs w:val="24"/>
              </w:rPr>
              <w:t>prospělo s vyznamenáním</w:t>
            </w:r>
          </w:p>
        </w:tc>
        <w:tc>
          <w:tcPr>
            <w:tcW w:w="2194" w:type="dxa"/>
            <w:vAlign w:val="center"/>
          </w:tcPr>
          <w:p w:rsidR="008A2F27" w:rsidRPr="005F1231" w:rsidRDefault="009E7B82" w:rsidP="00C82D9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5F1231">
              <w:rPr>
                <w:rFonts w:cs="Arial"/>
                <w:szCs w:val="24"/>
              </w:rPr>
              <w:t>35</w:t>
            </w:r>
          </w:p>
        </w:tc>
      </w:tr>
      <w:tr w:rsidR="008A2F27" w:rsidRPr="005F1231" w:rsidTr="008A2F27">
        <w:trPr>
          <w:cantSplit/>
          <w:trHeight w:val="47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7" w:rsidRPr="005F1231" w:rsidRDefault="008A2F27" w:rsidP="008A2F27">
            <w:pPr>
              <w:spacing w:after="0" w:line="240" w:lineRule="auto"/>
              <w:ind w:left="72"/>
              <w:jc w:val="left"/>
              <w:rPr>
                <w:rFonts w:cs="Arial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7" w:rsidRPr="005F1231" w:rsidRDefault="008A2F27" w:rsidP="008A2F27">
            <w:pPr>
              <w:spacing w:after="0" w:line="240" w:lineRule="auto"/>
              <w:ind w:left="72"/>
              <w:jc w:val="left"/>
              <w:rPr>
                <w:rFonts w:cs="Arial"/>
                <w:b/>
                <w:i/>
                <w:szCs w:val="24"/>
              </w:rPr>
            </w:pPr>
            <w:r w:rsidRPr="005F1231">
              <w:rPr>
                <w:rFonts w:cs="Arial"/>
                <w:b/>
                <w:i/>
                <w:szCs w:val="24"/>
              </w:rPr>
              <w:t>neprospělo</w:t>
            </w:r>
          </w:p>
        </w:tc>
        <w:tc>
          <w:tcPr>
            <w:tcW w:w="2194" w:type="dxa"/>
            <w:vAlign w:val="center"/>
          </w:tcPr>
          <w:p w:rsidR="008A2F27" w:rsidRPr="005F1231" w:rsidRDefault="009E7B82" w:rsidP="00C82D9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5F1231">
              <w:rPr>
                <w:rFonts w:cs="Arial"/>
                <w:szCs w:val="24"/>
              </w:rPr>
              <w:t>40</w:t>
            </w:r>
          </w:p>
        </w:tc>
      </w:tr>
      <w:tr w:rsidR="008A2F27" w:rsidRPr="005F1231" w:rsidTr="008A2F27">
        <w:trPr>
          <w:cantSplit/>
          <w:trHeight w:val="470"/>
        </w:trPr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7" w:rsidRPr="005F1231" w:rsidRDefault="008A2F27" w:rsidP="008A2F27">
            <w:pPr>
              <w:spacing w:after="0" w:line="240" w:lineRule="auto"/>
              <w:ind w:left="72"/>
              <w:jc w:val="left"/>
              <w:rPr>
                <w:rFonts w:cs="Arial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7" w:rsidRPr="005F1231" w:rsidRDefault="008A2F27" w:rsidP="008A2F27">
            <w:pPr>
              <w:spacing w:after="0" w:line="240" w:lineRule="auto"/>
              <w:ind w:left="72"/>
              <w:jc w:val="left"/>
              <w:rPr>
                <w:rFonts w:cs="Arial"/>
                <w:b/>
                <w:i/>
                <w:szCs w:val="24"/>
              </w:rPr>
            </w:pPr>
            <w:r w:rsidRPr="005F1231">
              <w:rPr>
                <w:rFonts w:cs="Arial"/>
                <w:b/>
                <w:i/>
                <w:szCs w:val="24"/>
              </w:rPr>
              <w:t>opakovalo ročník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8A2F27" w:rsidRPr="005F1231" w:rsidRDefault="009E7B82" w:rsidP="008A2F27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5F1231">
              <w:rPr>
                <w:rFonts w:cs="Arial"/>
                <w:szCs w:val="24"/>
              </w:rPr>
              <w:t>4</w:t>
            </w:r>
          </w:p>
        </w:tc>
      </w:tr>
      <w:tr w:rsidR="008A2F27" w:rsidRPr="005F1231" w:rsidTr="008A2F27">
        <w:trPr>
          <w:trHeight w:val="47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27" w:rsidRPr="005F1231" w:rsidRDefault="008A2F27" w:rsidP="005656C3">
            <w:pPr>
              <w:spacing w:after="0" w:line="240" w:lineRule="auto"/>
              <w:ind w:left="72"/>
              <w:jc w:val="left"/>
              <w:rPr>
                <w:rFonts w:cs="Arial"/>
                <w:b/>
                <w:szCs w:val="24"/>
              </w:rPr>
            </w:pPr>
            <w:r w:rsidRPr="005F1231">
              <w:rPr>
                <w:rFonts w:cs="Arial"/>
                <w:b/>
                <w:szCs w:val="24"/>
              </w:rPr>
              <w:t>Počet žáků s uzavřenou klasifikací do 30. 6.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8A2F27" w:rsidRPr="005F1231" w:rsidRDefault="009E7B82" w:rsidP="008A2F27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5F1231">
              <w:rPr>
                <w:rFonts w:cs="Arial"/>
                <w:szCs w:val="24"/>
              </w:rPr>
              <w:t>702</w:t>
            </w:r>
          </w:p>
        </w:tc>
      </w:tr>
      <w:tr w:rsidR="008A2F27" w:rsidRPr="005F1231" w:rsidTr="008A2F27">
        <w:trPr>
          <w:trHeight w:val="454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F27" w:rsidRPr="005F1231" w:rsidRDefault="008A2F27" w:rsidP="005656C3">
            <w:pPr>
              <w:spacing w:after="0" w:line="240" w:lineRule="auto"/>
              <w:ind w:left="72"/>
              <w:jc w:val="left"/>
              <w:rPr>
                <w:rFonts w:cs="Arial"/>
                <w:b/>
                <w:szCs w:val="24"/>
              </w:rPr>
            </w:pPr>
            <w:r w:rsidRPr="005F1231">
              <w:rPr>
                <w:rFonts w:cs="Arial"/>
                <w:b/>
                <w:szCs w:val="24"/>
              </w:rPr>
              <w:t>tj. % z celkového počtu žáků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center"/>
          </w:tcPr>
          <w:p w:rsidR="008A2F27" w:rsidRPr="005F1231" w:rsidRDefault="00A60C43" w:rsidP="009E7B82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5F1231">
              <w:rPr>
                <w:rFonts w:cs="Arial"/>
                <w:szCs w:val="24"/>
              </w:rPr>
              <w:t>8</w:t>
            </w:r>
            <w:r w:rsidR="009E7B82" w:rsidRPr="005F1231">
              <w:rPr>
                <w:rFonts w:cs="Arial"/>
                <w:szCs w:val="24"/>
              </w:rPr>
              <w:t>9</w:t>
            </w:r>
            <w:r w:rsidRPr="005F1231">
              <w:rPr>
                <w:rFonts w:cs="Arial"/>
                <w:szCs w:val="24"/>
              </w:rPr>
              <w:t>,</w:t>
            </w:r>
            <w:r w:rsidR="009E7B82" w:rsidRPr="005F1231">
              <w:rPr>
                <w:rFonts w:cs="Arial"/>
                <w:szCs w:val="24"/>
              </w:rPr>
              <w:t>6</w:t>
            </w:r>
            <w:r w:rsidR="00DD143A" w:rsidRPr="005F1231">
              <w:rPr>
                <w:rFonts w:cs="Arial"/>
                <w:szCs w:val="24"/>
              </w:rPr>
              <w:t xml:space="preserve"> %</w:t>
            </w:r>
          </w:p>
        </w:tc>
      </w:tr>
      <w:tr w:rsidR="008A2F27" w:rsidRPr="005F1231" w:rsidTr="008A2F27">
        <w:trPr>
          <w:trHeight w:val="454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F27" w:rsidRPr="005F1231" w:rsidRDefault="008A2F27" w:rsidP="005656C3">
            <w:pPr>
              <w:spacing w:after="0" w:line="240" w:lineRule="auto"/>
              <w:ind w:left="72"/>
              <w:jc w:val="left"/>
              <w:rPr>
                <w:rFonts w:cs="Arial"/>
                <w:b/>
                <w:szCs w:val="24"/>
              </w:rPr>
            </w:pPr>
            <w:r w:rsidRPr="005F1231">
              <w:rPr>
                <w:rFonts w:cs="Arial"/>
                <w:b/>
                <w:szCs w:val="24"/>
              </w:rPr>
              <w:t xml:space="preserve">Průměrný počet zameškaných hodin na žáka 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F27" w:rsidRPr="005F1231" w:rsidRDefault="005F1231" w:rsidP="005F1231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5F1231">
              <w:rPr>
                <w:rFonts w:cs="Arial"/>
                <w:szCs w:val="24"/>
              </w:rPr>
              <w:t>78</w:t>
            </w:r>
            <w:r w:rsidR="00DD143A" w:rsidRPr="005F1231">
              <w:rPr>
                <w:rFonts w:cs="Arial"/>
                <w:szCs w:val="24"/>
              </w:rPr>
              <w:t>,</w:t>
            </w:r>
            <w:r w:rsidR="005656C3" w:rsidRPr="005F1231">
              <w:rPr>
                <w:rFonts w:cs="Arial"/>
                <w:szCs w:val="24"/>
              </w:rPr>
              <w:t>4</w:t>
            </w:r>
          </w:p>
        </w:tc>
      </w:tr>
      <w:tr w:rsidR="008A2F27" w:rsidRPr="008A2F27" w:rsidTr="008A2F27">
        <w:trPr>
          <w:trHeight w:val="454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F27" w:rsidRPr="005F1231" w:rsidRDefault="008A2F27" w:rsidP="008A2F27">
            <w:pPr>
              <w:spacing w:after="0" w:line="240" w:lineRule="auto"/>
              <w:ind w:left="72"/>
              <w:jc w:val="left"/>
              <w:rPr>
                <w:rFonts w:cs="Arial"/>
                <w:b/>
                <w:szCs w:val="24"/>
              </w:rPr>
            </w:pPr>
            <w:r w:rsidRPr="005F1231">
              <w:rPr>
                <w:rFonts w:cs="Arial"/>
                <w:b/>
                <w:szCs w:val="24"/>
              </w:rPr>
              <w:t>z toho neomluvených</w:t>
            </w:r>
          </w:p>
        </w:tc>
        <w:tc>
          <w:tcPr>
            <w:tcW w:w="21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2F27" w:rsidRPr="008A2F27" w:rsidRDefault="005F1231" w:rsidP="005656C3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5F1231">
              <w:rPr>
                <w:rFonts w:cs="Arial"/>
                <w:szCs w:val="24"/>
              </w:rPr>
              <w:t>5,3</w:t>
            </w:r>
          </w:p>
        </w:tc>
      </w:tr>
    </w:tbl>
    <w:p w:rsidR="008A2F27" w:rsidRPr="008A2F27" w:rsidRDefault="008A2F27" w:rsidP="008A2F27">
      <w:pPr>
        <w:spacing w:before="160"/>
        <w:rPr>
          <w:u w:val="single"/>
          <w:lang w:eastAsia="cs-CZ"/>
        </w:rPr>
      </w:pPr>
    </w:p>
    <w:p w:rsidR="009A655E" w:rsidRDefault="009A655E">
      <w:pPr>
        <w:spacing w:line="259" w:lineRule="auto"/>
        <w:jc w:val="left"/>
        <w:rPr>
          <w:u w:val="single"/>
          <w:lang w:eastAsia="cs-CZ"/>
        </w:rPr>
      </w:pPr>
    </w:p>
    <w:p w:rsidR="009A655E" w:rsidRDefault="009A655E">
      <w:pPr>
        <w:spacing w:line="259" w:lineRule="auto"/>
        <w:jc w:val="left"/>
        <w:rPr>
          <w:u w:val="single"/>
          <w:lang w:eastAsia="cs-CZ"/>
        </w:rPr>
      </w:pPr>
    </w:p>
    <w:p w:rsidR="009A655E" w:rsidRDefault="009A655E">
      <w:pPr>
        <w:spacing w:line="259" w:lineRule="auto"/>
        <w:jc w:val="left"/>
        <w:rPr>
          <w:u w:val="single"/>
          <w:lang w:eastAsia="cs-CZ"/>
        </w:rPr>
      </w:pPr>
    </w:p>
    <w:p w:rsidR="009A655E" w:rsidRDefault="009A655E">
      <w:pPr>
        <w:spacing w:line="259" w:lineRule="auto"/>
        <w:jc w:val="left"/>
        <w:rPr>
          <w:u w:val="single"/>
          <w:lang w:eastAsia="cs-CZ"/>
        </w:rPr>
      </w:pPr>
    </w:p>
    <w:p w:rsidR="009A655E" w:rsidRDefault="009A655E">
      <w:pPr>
        <w:spacing w:line="259" w:lineRule="auto"/>
        <w:jc w:val="left"/>
        <w:rPr>
          <w:u w:val="single"/>
          <w:lang w:eastAsia="cs-CZ"/>
        </w:rPr>
      </w:pPr>
    </w:p>
    <w:p w:rsidR="009A655E" w:rsidRDefault="009A655E">
      <w:pPr>
        <w:spacing w:line="259" w:lineRule="auto"/>
        <w:jc w:val="left"/>
        <w:rPr>
          <w:u w:val="single"/>
          <w:lang w:eastAsia="cs-CZ"/>
        </w:rPr>
      </w:pPr>
    </w:p>
    <w:p w:rsidR="00CD11A2" w:rsidRPr="00CD11A2" w:rsidRDefault="00CD11A2" w:rsidP="00CD11A2">
      <w:pPr>
        <w:spacing w:before="160"/>
        <w:ind w:left="360"/>
        <w:rPr>
          <w:lang w:eastAsia="cs-CZ"/>
        </w:rPr>
      </w:pPr>
    </w:p>
    <w:p w:rsidR="008A2F27" w:rsidRDefault="00CD11A2" w:rsidP="00CD11A2">
      <w:pPr>
        <w:spacing w:before="160"/>
        <w:ind w:left="360"/>
        <w:rPr>
          <w:lang w:eastAsia="cs-CZ"/>
        </w:rPr>
      </w:pPr>
      <w:r>
        <w:rPr>
          <w:u w:val="single"/>
          <w:lang w:eastAsia="cs-CZ"/>
        </w:rPr>
        <w:t xml:space="preserve">5. </w:t>
      </w:r>
      <w:r w:rsidR="008A2F27" w:rsidRPr="00CD11A2">
        <w:rPr>
          <w:u w:val="single"/>
          <w:lang w:eastAsia="cs-CZ"/>
        </w:rPr>
        <w:t>Výsledky závěrečných, maturitních zkoušek</w:t>
      </w:r>
      <w:r w:rsidR="008A2F27">
        <w:rPr>
          <w:lang w:eastAsia="cs-CZ"/>
        </w:rPr>
        <w:t xml:space="preserve"> 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977"/>
        <w:gridCol w:w="1843"/>
        <w:gridCol w:w="1559"/>
        <w:gridCol w:w="1843"/>
      </w:tblGrid>
      <w:tr w:rsidR="008A2F27" w:rsidRPr="008A2F27" w:rsidTr="008A2F27">
        <w:trPr>
          <w:cantSplit/>
          <w:trHeight w:val="480"/>
          <w:jc w:val="center"/>
        </w:trPr>
        <w:tc>
          <w:tcPr>
            <w:tcW w:w="1134" w:type="dxa"/>
            <w:vMerge w:val="restart"/>
            <w:vAlign w:val="center"/>
          </w:tcPr>
          <w:p w:rsidR="008A2F27" w:rsidRPr="008A2F27" w:rsidRDefault="008A2F27" w:rsidP="008A2F27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cs="Arial"/>
                <w:b/>
                <w:szCs w:val="24"/>
              </w:rPr>
            </w:pPr>
            <w:r w:rsidRPr="008A2F27">
              <w:rPr>
                <w:rFonts w:cs="Arial"/>
                <w:b/>
                <w:szCs w:val="24"/>
              </w:rPr>
              <w:t>škola</w:t>
            </w:r>
          </w:p>
        </w:tc>
        <w:tc>
          <w:tcPr>
            <w:tcW w:w="4820" w:type="dxa"/>
            <w:gridSpan w:val="2"/>
            <w:vMerge w:val="restart"/>
            <w:vAlign w:val="center"/>
          </w:tcPr>
          <w:p w:rsidR="008A2F27" w:rsidRPr="008A2F27" w:rsidRDefault="008A2F27" w:rsidP="008A2F27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cs="Arial"/>
                <w:szCs w:val="24"/>
              </w:rPr>
            </w:pPr>
          </w:p>
          <w:p w:rsidR="008A2F27" w:rsidRPr="008A2F27" w:rsidRDefault="008A2F27" w:rsidP="000B7AD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cs="Arial"/>
                <w:szCs w:val="24"/>
              </w:rPr>
            </w:pPr>
            <w:r w:rsidRPr="008A2F27">
              <w:rPr>
                <w:rFonts w:cs="Arial"/>
                <w:szCs w:val="24"/>
              </w:rPr>
              <w:t>S</w:t>
            </w:r>
            <w:r w:rsidR="000B7AD6">
              <w:rPr>
                <w:rFonts w:cs="Arial"/>
                <w:szCs w:val="24"/>
              </w:rPr>
              <w:t>Š</w:t>
            </w:r>
          </w:p>
        </w:tc>
        <w:tc>
          <w:tcPr>
            <w:tcW w:w="3402" w:type="dxa"/>
            <w:gridSpan w:val="2"/>
            <w:vAlign w:val="center"/>
          </w:tcPr>
          <w:p w:rsidR="008A2F27" w:rsidRPr="008A2F27" w:rsidRDefault="008A2F27" w:rsidP="008A2F27">
            <w:pPr>
              <w:spacing w:after="0" w:line="240" w:lineRule="auto"/>
              <w:jc w:val="center"/>
              <w:rPr>
                <w:rFonts w:cs="Arial"/>
                <w:b/>
                <w:bCs/>
                <w:caps/>
                <w:szCs w:val="24"/>
              </w:rPr>
            </w:pPr>
            <w:r w:rsidRPr="008A2F27">
              <w:rPr>
                <w:rFonts w:cs="Arial"/>
                <w:b/>
                <w:bCs/>
                <w:caps/>
                <w:szCs w:val="24"/>
              </w:rPr>
              <w:t>závěrečné zkoušky</w:t>
            </w:r>
          </w:p>
        </w:tc>
      </w:tr>
      <w:tr w:rsidR="008A2F27" w:rsidRPr="008A2F27" w:rsidTr="008A2F27">
        <w:trPr>
          <w:cantSplit/>
          <w:trHeight w:val="480"/>
          <w:jc w:val="center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8A2F27" w:rsidRPr="008A2F27" w:rsidRDefault="008A2F27" w:rsidP="008A2F27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482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A2F27" w:rsidRPr="008A2F27" w:rsidRDefault="008A2F27" w:rsidP="008A2F27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cs="Arial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2F27" w:rsidRPr="008A2F27" w:rsidRDefault="008A2F27" w:rsidP="008A2F27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8A2F27">
              <w:rPr>
                <w:rFonts w:cs="Arial"/>
                <w:b/>
                <w:szCs w:val="24"/>
              </w:rPr>
              <w:t>denní</w:t>
            </w:r>
          </w:p>
          <w:p w:rsidR="008A2F27" w:rsidRPr="008A2F27" w:rsidRDefault="008A2F27" w:rsidP="008A2F27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8A2F27">
              <w:rPr>
                <w:rFonts w:cs="Arial"/>
                <w:b/>
                <w:szCs w:val="24"/>
              </w:rPr>
              <w:t>vzdělávání</w:t>
            </w:r>
          </w:p>
        </w:tc>
        <w:tc>
          <w:tcPr>
            <w:tcW w:w="1843" w:type="dxa"/>
            <w:vAlign w:val="center"/>
          </w:tcPr>
          <w:p w:rsidR="008A2F27" w:rsidRPr="008A2F27" w:rsidRDefault="008A2F27" w:rsidP="008A2F27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8A2F27">
              <w:rPr>
                <w:rFonts w:cs="Arial"/>
                <w:b/>
                <w:szCs w:val="24"/>
              </w:rPr>
              <w:t>vzdělávání</w:t>
            </w:r>
          </w:p>
          <w:p w:rsidR="008A2F27" w:rsidRPr="008A2F27" w:rsidRDefault="008A2F27" w:rsidP="008A2F27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8A2F27">
              <w:rPr>
                <w:rFonts w:cs="Arial"/>
                <w:b/>
                <w:szCs w:val="24"/>
              </w:rPr>
              <w:t>při zaměstnání</w:t>
            </w:r>
          </w:p>
        </w:tc>
      </w:tr>
      <w:tr w:rsidR="008A2F27" w:rsidRPr="008A2F27" w:rsidTr="008A2F27">
        <w:trPr>
          <w:cantSplit/>
          <w:trHeight w:val="480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8A2F27" w:rsidRPr="008A2F27" w:rsidRDefault="008A2F27" w:rsidP="008A2F27">
            <w:pPr>
              <w:spacing w:after="0" w:line="240" w:lineRule="auto"/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</w:t>
            </w:r>
            <w:r w:rsidRPr="008A2F27">
              <w:rPr>
                <w:rFonts w:cs="Arial"/>
                <w:b/>
                <w:szCs w:val="24"/>
              </w:rPr>
              <w:t>očet žáků, kteří konali zkoušku</w:t>
            </w:r>
          </w:p>
        </w:tc>
        <w:tc>
          <w:tcPr>
            <w:tcW w:w="1559" w:type="dxa"/>
            <w:vAlign w:val="center"/>
          </w:tcPr>
          <w:p w:rsidR="008A2F27" w:rsidRPr="008A2F27" w:rsidRDefault="00F85D91" w:rsidP="00F85D91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163</w:t>
            </w:r>
          </w:p>
        </w:tc>
        <w:tc>
          <w:tcPr>
            <w:tcW w:w="1843" w:type="dxa"/>
            <w:vAlign w:val="center"/>
          </w:tcPr>
          <w:p w:rsidR="008A2F27" w:rsidRPr="008A2F27" w:rsidRDefault="008A2F27" w:rsidP="008A2F27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8A2F27">
              <w:rPr>
                <w:rFonts w:cs="Arial"/>
                <w:szCs w:val="24"/>
              </w:rPr>
              <w:t>0</w:t>
            </w:r>
          </w:p>
        </w:tc>
      </w:tr>
      <w:tr w:rsidR="008A2F27" w:rsidRPr="008A2F27" w:rsidTr="008A2F27">
        <w:trPr>
          <w:cantSplit/>
          <w:trHeight w:val="480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8A2F27" w:rsidRPr="008A2F27" w:rsidRDefault="008A2F27" w:rsidP="008A2F27">
            <w:pPr>
              <w:spacing w:after="0" w:line="240" w:lineRule="auto"/>
              <w:jc w:val="left"/>
              <w:rPr>
                <w:rFonts w:cs="Arial"/>
                <w:b/>
                <w:szCs w:val="24"/>
              </w:rPr>
            </w:pPr>
            <w:r w:rsidRPr="008A2F27">
              <w:rPr>
                <w:rFonts w:cs="Arial"/>
                <w:b/>
                <w:szCs w:val="24"/>
              </w:rPr>
              <w:t>z toho konali zkoušku opakovaně</w:t>
            </w:r>
          </w:p>
        </w:tc>
        <w:tc>
          <w:tcPr>
            <w:tcW w:w="1559" w:type="dxa"/>
            <w:vAlign w:val="center"/>
          </w:tcPr>
          <w:p w:rsidR="008A2F27" w:rsidRPr="008A2F27" w:rsidRDefault="008A2F27" w:rsidP="008A2F27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8A2F27">
              <w:rPr>
                <w:rFonts w:cs="Arial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8A2F27" w:rsidRPr="008A2F27" w:rsidRDefault="008A2F27" w:rsidP="008A2F27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8A2F27">
              <w:rPr>
                <w:rFonts w:cs="Arial"/>
                <w:szCs w:val="24"/>
              </w:rPr>
              <w:t>0</w:t>
            </w:r>
          </w:p>
        </w:tc>
      </w:tr>
      <w:tr w:rsidR="008A2F27" w:rsidRPr="008A2F27" w:rsidTr="008A2F27">
        <w:trPr>
          <w:cantSplit/>
          <w:trHeight w:val="480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8A2F27" w:rsidRPr="008A2F27" w:rsidRDefault="008A2F27" w:rsidP="008A2F27">
            <w:pPr>
              <w:spacing w:after="0" w:line="240" w:lineRule="auto"/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</w:t>
            </w:r>
            <w:r w:rsidRPr="008A2F27">
              <w:rPr>
                <w:rFonts w:cs="Arial"/>
                <w:b/>
                <w:szCs w:val="24"/>
              </w:rPr>
              <w:t>očet žáků závěrečných ročníků, kteří nebyli připuštěni ke zkoušce v řádném termínu</w:t>
            </w:r>
          </w:p>
        </w:tc>
        <w:tc>
          <w:tcPr>
            <w:tcW w:w="1559" w:type="dxa"/>
            <w:vAlign w:val="center"/>
          </w:tcPr>
          <w:p w:rsidR="008A2F27" w:rsidRPr="008A2F27" w:rsidRDefault="00CE137E" w:rsidP="000F004F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8A2F27" w:rsidRPr="008A2F27" w:rsidRDefault="008A2F27" w:rsidP="008A2F27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8A2F27">
              <w:rPr>
                <w:rFonts w:cs="Arial"/>
                <w:szCs w:val="24"/>
              </w:rPr>
              <w:t>0</w:t>
            </w:r>
          </w:p>
        </w:tc>
      </w:tr>
      <w:tr w:rsidR="008A2F27" w:rsidRPr="008A2F27" w:rsidTr="008A2F27">
        <w:trPr>
          <w:cantSplit/>
          <w:trHeight w:val="480"/>
          <w:jc w:val="center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8A2F27" w:rsidRPr="008A2F27" w:rsidRDefault="008A2F27" w:rsidP="008A2F27">
            <w:pPr>
              <w:spacing w:after="0" w:line="240" w:lineRule="auto"/>
              <w:jc w:val="left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</w:t>
            </w:r>
            <w:r w:rsidRPr="008A2F27">
              <w:rPr>
                <w:rFonts w:cs="Arial"/>
                <w:b/>
                <w:szCs w:val="24"/>
              </w:rPr>
              <w:t>očet žáků, kteří byli hodnoceni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8A2F27" w:rsidRPr="00CD5EB4" w:rsidRDefault="008A2F27" w:rsidP="008A2F27">
            <w:pPr>
              <w:spacing w:after="0" w:line="240" w:lineRule="auto"/>
              <w:jc w:val="left"/>
              <w:rPr>
                <w:rFonts w:cs="Arial"/>
                <w:b/>
                <w:i/>
                <w:szCs w:val="24"/>
              </w:rPr>
            </w:pPr>
            <w:r w:rsidRPr="00CD5EB4">
              <w:rPr>
                <w:rFonts w:cs="Arial"/>
                <w:b/>
                <w:i/>
                <w:szCs w:val="24"/>
              </w:rPr>
              <w:t>prospěl s vyznamenáním</w:t>
            </w:r>
          </w:p>
        </w:tc>
        <w:tc>
          <w:tcPr>
            <w:tcW w:w="1559" w:type="dxa"/>
            <w:vAlign w:val="center"/>
          </w:tcPr>
          <w:p w:rsidR="008A2F27" w:rsidRPr="008A2F27" w:rsidRDefault="000B7AD6" w:rsidP="00F85D91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3</w:t>
            </w:r>
            <w:r w:rsidR="00F85D91">
              <w:rPr>
                <w:rFonts w:cs="Arial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8A2F27" w:rsidRPr="008A2F27" w:rsidRDefault="008A2F27" w:rsidP="008A2F27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8A2F27">
              <w:rPr>
                <w:rFonts w:cs="Arial"/>
                <w:szCs w:val="24"/>
              </w:rPr>
              <w:t>0</w:t>
            </w:r>
          </w:p>
        </w:tc>
      </w:tr>
      <w:tr w:rsidR="008A2F27" w:rsidRPr="008A2F27" w:rsidTr="008A2F27">
        <w:trPr>
          <w:cantSplit/>
          <w:trHeight w:val="480"/>
          <w:jc w:val="center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8A2F27" w:rsidRPr="008A2F27" w:rsidRDefault="008A2F27" w:rsidP="008A2F27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8A2F27" w:rsidRPr="00CD5EB4" w:rsidRDefault="008A2F27" w:rsidP="008A2F27">
            <w:pPr>
              <w:spacing w:after="0" w:line="240" w:lineRule="auto"/>
              <w:jc w:val="left"/>
              <w:rPr>
                <w:rFonts w:cs="Arial"/>
                <w:b/>
                <w:i/>
                <w:szCs w:val="24"/>
              </w:rPr>
            </w:pPr>
            <w:r w:rsidRPr="00CD5EB4">
              <w:rPr>
                <w:rFonts w:cs="Arial"/>
                <w:b/>
                <w:i/>
                <w:szCs w:val="24"/>
              </w:rPr>
              <w:t>prospěl</w:t>
            </w:r>
          </w:p>
        </w:tc>
        <w:tc>
          <w:tcPr>
            <w:tcW w:w="1559" w:type="dxa"/>
            <w:vAlign w:val="center"/>
          </w:tcPr>
          <w:p w:rsidR="008A2F27" w:rsidRPr="008A2F27" w:rsidRDefault="00CE137E" w:rsidP="00F85D91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  <w:r w:rsidR="00F85D91">
              <w:rPr>
                <w:rFonts w:cs="Arial"/>
                <w:szCs w:val="24"/>
              </w:rPr>
              <w:t>30</w:t>
            </w:r>
          </w:p>
        </w:tc>
        <w:tc>
          <w:tcPr>
            <w:tcW w:w="1843" w:type="dxa"/>
            <w:vAlign w:val="center"/>
          </w:tcPr>
          <w:p w:rsidR="008A2F27" w:rsidRPr="008A2F27" w:rsidRDefault="008A2F27" w:rsidP="008A2F27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8A2F27">
              <w:rPr>
                <w:rFonts w:cs="Arial"/>
                <w:szCs w:val="24"/>
              </w:rPr>
              <w:t>0</w:t>
            </w:r>
          </w:p>
        </w:tc>
      </w:tr>
      <w:tr w:rsidR="008A2F27" w:rsidRPr="008A2F27" w:rsidTr="008A2F27">
        <w:trPr>
          <w:cantSplit/>
          <w:trHeight w:val="480"/>
          <w:jc w:val="center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8A2F27" w:rsidRPr="008A2F27" w:rsidRDefault="008A2F27" w:rsidP="008A2F27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8A2F27" w:rsidRPr="00CD5EB4" w:rsidRDefault="008A2F27" w:rsidP="008A2F27">
            <w:pPr>
              <w:spacing w:after="0" w:line="240" w:lineRule="auto"/>
              <w:jc w:val="left"/>
              <w:rPr>
                <w:rFonts w:cs="Arial"/>
                <w:b/>
                <w:i/>
                <w:szCs w:val="24"/>
              </w:rPr>
            </w:pPr>
            <w:r w:rsidRPr="00CD5EB4">
              <w:rPr>
                <w:rFonts w:cs="Arial"/>
                <w:b/>
                <w:i/>
                <w:szCs w:val="24"/>
              </w:rPr>
              <w:t>neprospěl</w:t>
            </w:r>
          </w:p>
        </w:tc>
        <w:tc>
          <w:tcPr>
            <w:tcW w:w="1559" w:type="dxa"/>
            <w:vAlign w:val="center"/>
          </w:tcPr>
          <w:p w:rsidR="008A2F27" w:rsidRPr="008A2F27" w:rsidRDefault="00DE23E1" w:rsidP="00F85D91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 </w:t>
            </w:r>
            <w:r w:rsidR="00F85D91">
              <w:rPr>
                <w:rFonts w:cs="Arial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A2F27" w:rsidRPr="008A2F27" w:rsidRDefault="008A2F27" w:rsidP="008A2F27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8A2F27">
              <w:rPr>
                <w:rFonts w:cs="Arial"/>
                <w:szCs w:val="24"/>
              </w:rPr>
              <w:t>0</w:t>
            </w:r>
          </w:p>
        </w:tc>
      </w:tr>
    </w:tbl>
    <w:p w:rsidR="008A2F27" w:rsidRDefault="008A2F27" w:rsidP="008A2F27">
      <w:pPr>
        <w:spacing w:before="160"/>
        <w:rPr>
          <w:u w:val="single"/>
          <w:lang w:eastAsia="cs-CZ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3260"/>
        <w:gridCol w:w="1843"/>
        <w:gridCol w:w="1559"/>
        <w:gridCol w:w="1843"/>
      </w:tblGrid>
      <w:tr w:rsidR="008A2F27" w:rsidRPr="008A2F27" w:rsidTr="00CD5EB4">
        <w:trPr>
          <w:cantSplit/>
          <w:trHeight w:val="480"/>
          <w:jc w:val="center"/>
        </w:trPr>
        <w:tc>
          <w:tcPr>
            <w:tcW w:w="851" w:type="dxa"/>
            <w:vMerge w:val="restart"/>
            <w:vAlign w:val="center"/>
          </w:tcPr>
          <w:p w:rsidR="008A2F27" w:rsidRPr="00CD5EB4" w:rsidRDefault="008A2F27" w:rsidP="008A2F27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cs="Times New Roman"/>
                <w:b/>
                <w:szCs w:val="24"/>
              </w:rPr>
            </w:pPr>
            <w:r w:rsidRPr="00CD5EB4">
              <w:rPr>
                <w:rFonts w:cs="Times New Roman"/>
                <w:b/>
                <w:szCs w:val="24"/>
              </w:rPr>
              <w:t>škola</w:t>
            </w:r>
          </w:p>
        </w:tc>
        <w:tc>
          <w:tcPr>
            <w:tcW w:w="5103" w:type="dxa"/>
            <w:gridSpan w:val="2"/>
            <w:vMerge w:val="restart"/>
            <w:vAlign w:val="center"/>
          </w:tcPr>
          <w:p w:rsidR="008A2F27" w:rsidRPr="008A2F27" w:rsidRDefault="008A2F27" w:rsidP="008A2F27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cs="Times New Roman"/>
                <w:szCs w:val="24"/>
              </w:rPr>
            </w:pPr>
          </w:p>
          <w:p w:rsidR="008A2F27" w:rsidRPr="008A2F27" w:rsidRDefault="008A2F27" w:rsidP="000B7AD6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cs="Times New Roman"/>
                <w:szCs w:val="24"/>
              </w:rPr>
            </w:pPr>
            <w:r w:rsidRPr="008A2F27">
              <w:rPr>
                <w:rFonts w:cs="Times New Roman"/>
                <w:szCs w:val="24"/>
              </w:rPr>
              <w:t>S</w:t>
            </w:r>
            <w:r w:rsidR="000B7AD6">
              <w:rPr>
                <w:rFonts w:cs="Times New Roman"/>
                <w:szCs w:val="24"/>
              </w:rPr>
              <w:t>Š</w:t>
            </w:r>
          </w:p>
        </w:tc>
        <w:tc>
          <w:tcPr>
            <w:tcW w:w="3402" w:type="dxa"/>
            <w:gridSpan w:val="2"/>
            <w:vAlign w:val="center"/>
          </w:tcPr>
          <w:p w:rsidR="008A2F27" w:rsidRPr="008A2F27" w:rsidRDefault="008A2F27" w:rsidP="008A2F27">
            <w:pPr>
              <w:spacing w:after="0" w:line="240" w:lineRule="auto"/>
              <w:jc w:val="center"/>
              <w:rPr>
                <w:rFonts w:cs="Times New Roman"/>
                <w:b/>
                <w:bCs/>
                <w:caps/>
                <w:szCs w:val="24"/>
              </w:rPr>
            </w:pPr>
            <w:r w:rsidRPr="008A2F27">
              <w:rPr>
                <w:rFonts w:cs="Times New Roman"/>
                <w:b/>
                <w:bCs/>
                <w:caps/>
                <w:szCs w:val="24"/>
              </w:rPr>
              <w:t>maturitní zkoušky</w:t>
            </w:r>
          </w:p>
        </w:tc>
      </w:tr>
      <w:tr w:rsidR="008A2F27" w:rsidRPr="008A2F27" w:rsidTr="00CD5EB4">
        <w:trPr>
          <w:cantSplit/>
          <w:trHeight w:val="480"/>
          <w:jc w:val="center"/>
        </w:trPr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8A2F27" w:rsidRPr="008A2F27" w:rsidRDefault="008A2F27" w:rsidP="008A2F27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10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A2F27" w:rsidRPr="008A2F27" w:rsidRDefault="008A2F27" w:rsidP="008A2F27">
            <w:pPr>
              <w:pStyle w:val="Zpat"/>
              <w:tabs>
                <w:tab w:val="clear" w:pos="4536"/>
                <w:tab w:val="clear" w:pos="9072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A2F27" w:rsidRPr="00CD5EB4" w:rsidRDefault="008A2F27" w:rsidP="008A2F2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CD5EB4">
              <w:rPr>
                <w:rFonts w:cs="Times New Roman"/>
                <w:b/>
                <w:szCs w:val="24"/>
              </w:rPr>
              <w:t>denní</w:t>
            </w:r>
          </w:p>
          <w:p w:rsidR="008A2F27" w:rsidRPr="008A2F27" w:rsidRDefault="008A2F27" w:rsidP="008A2F2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D5EB4">
              <w:rPr>
                <w:rFonts w:cs="Times New Roman"/>
                <w:b/>
                <w:szCs w:val="24"/>
              </w:rPr>
              <w:t>vzdělávání</w:t>
            </w:r>
          </w:p>
        </w:tc>
        <w:tc>
          <w:tcPr>
            <w:tcW w:w="1843" w:type="dxa"/>
            <w:vAlign w:val="center"/>
          </w:tcPr>
          <w:p w:rsidR="008A2F27" w:rsidRPr="00CD5EB4" w:rsidRDefault="008A2F27" w:rsidP="008A2F27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CD5EB4">
              <w:rPr>
                <w:rFonts w:cs="Times New Roman"/>
                <w:b/>
                <w:szCs w:val="24"/>
              </w:rPr>
              <w:t>vzdělávání</w:t>
            </w:r>
          </w:p>
          <w:p w:rsidR="008A2F27" w:rsidRPr="008A2F27" w:rsidRDefault="008A2F27" w:rsidP="008A2F2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CD5EB4">
              <w:rPr>
                <w:rFonts w:cs="Times New Roman"/>
                <w:b/>
                <w:szCs w:val="24"/>
              </w:rPr>
              <w:t>při zaměstnání</w:t>
            </w:r>
          </w:p>
        </w:tc>
      </w:tr>
      <w:tr w:rsidR="008A2F27" w:rsidRPr="005F1231" w:rsidTr="00CD5EB4">
        <w:trPr>
          <w:cantSplit/>
          <w:trHeight w:val="480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8A2F27" w:rsidRPr="005F1231" w:rsidRDefault="00CD5EB4" w:rsidP="00CD5EB4">
            <w:pPr>
              <w:spacing w:after="0" w:line="240" w:lineRule="auto"/>
              <w:jc w:val="left"/>
              <w:rPr>
                <w:rFonts w:cs="Times New Roman"/>
                <w:b/>
                <w:szCs w:val="24"/>
              </w:rPr>
            </w:pPr>
            <w:r w:rsidRPr="005F1231">
              <w:rPr>
                <w:rFonts w:cs="Times New Roman"/>
                <w:b/>
                <w:szCs w:val="24"/>
              </w:rPr>
              <w:t>P</w:t>
            </w:r>
            <w:r w:rsidR="008A2F27" w:rsidRPr="005F1231">
              <w:rPr>
                <w:rFonts w:cs="Times New Roman"/>
                <w:b/>
                <w:szCs w:val="24"/>
              </w:rPr>
              <w:t>očet žáků, kteří konali zkoušku</w:t>
            </w:r>
          </w:p>
        </w:tc>
        <w:tc>
          <w:tcPr>
            <w:tcW w:w="1559" w:type="dxa"/>
            <w:vAlign w:val="center"/>
          </w:tcPr>
          <w:p w:rsidR="008A2F27" w:rsidRPr="005F1231" w:rsidRDefault="005656C3" w:rsidP="005F123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F1231">
              <w:rPr>
                <w:rFonts w:cs="Times New Roman"/>
                <w:szCs w:val="24"/>
              </w:rPr>
              <w:t>8</w:t>
            </w:r>
            <w:r w:rsidR="005F1231" w:rsidRPr="005F1231">
              <w:rPr>
                <w:rFonts w:cs="Times New Roman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8A2F27" w:rsidRPr="005F1231" w:rsidRDefault="008A2F27" w:rsidP="008A2F2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F1231">
              <w:rPr>
                <w:rFonts w:cs="Times New Roman"/>
                <w:szCs w:val="24"/>
              </w:rPr>
              <w:t>0</w:t>
            </w:r>
          </w:p>
        </w:tc>
      </w:tr>
      <w:tr w:rsidR="008A2F27" w:rsidRPr="005F1231" w:rsidTr="00CD5EB4">
        <w:trPr>
          <w:cantSplit/>
          <w:trHeight w:val="480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8A2F27" w:rsidRPr="005F1231" w:rsidRDefault="008A2F27" w:rsidP="00CD5EB4">
            <w:pPr>
              <w:spacing w:after="0" w:line="240" w:lineRule="auto"/>
              <w:jc w:val="left"/>
              <w:rPr>
                <w:rFonts w:cs="Times New Roman"/>
                <w:b/>
                <w:szCs w:val="24"/>
              </w:rPr>
            </w:pPr>
            <w:r w:rsidRPr="005F1231">
              <w:rPr>
                <w:rFonts w:cs="Times New Roman"/>
                <w:b/>
                <w:szCs w:val="24"/>
              </w:rPr>
              <w:t>z toho konali zkoušku opakovaně</w:t>
            </w:r>
          </w:p>
        </w:tc>
        <w:tc>
          <w:tcPr>
            <w:tcW w:w="1559" w:type="dxa"/>
            <w:vAlign w:val="center"/>
          </w:tcPr>
          <w:p w:rsidR="008A2F27" w:rsidRPr="005F1231" w:rsidRDefault="005F1231" w:rsidP="008A2F2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F1231">
              <w:rPr>
                <w:rFonts w:cs="Times New Roman"/>
                <w:szCs w:val="24"/>
              </w:rPr>
              <w:t>21</w:t>
            </w:r>
          </w:p>
        </w:tc>
        <w:tc>
          <w:tcPr>
            <w:tcW w:w="1843" w:type="dxa"/>
            <w:vAlign w:val="center"/>
          </w:tcPr>
          <w:p w:rsidR="008A2F27" w:rsidRPr="005F1231" w:rsidRDefault="008A2F27" w:rsidP="008A2F2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F1231">
              <w:rPr>
                <w:rFonts w:cs="Times New Roman"/>
                <w:szCs w:val="24"/>
              </w:rPr>
              <w:t>0</w:t>
            </w:r>
          </w:p>
        </w:tc>
      </w:tr>
      <w:tr w:rsidR="008A2F27" w:rsidRPr="005F1231" w:rsidTr="00CD5EB4">
        <w:trPr>
          <w:cantSplit/>
          <w:trHeight w:val="480"/>
          <w:jc w:val="center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8A2F27" w:rsidRPr="005F1231" w:rsidRDefault="00CD5EB4" w:rsidP="00CD5EB4">
            <w:pPr>
              <w:spacing w:after="0" w:line="240" w:lineRule="auto"/>
              <w:jc w:val="left"/>
              <w:rPr>
                <w:rFonts w:cs="Times New Roman"/>
                <w:b/>
                <w:szCs w:val="24"/>
              </w:rPr>
            </w:pPr>
            <w:r w:rsidRPr="005F1231">
              <w:rPr>
                <w:rFonts w:cs="Times New Roman"/>
                <w:b/>
                <w:szCs w:val="24"/>
              </w:rPr>
              <w:t>P</w:t>
            </w:r>
            <w:r w:rsidR="008A2F27" w:rsidRPr="005F1231">
              <w:rPr>
                <w:rFonts w:cs="Times New Roman"/>
                <w:b/>
                <w:szCs w:val="24"/>
              </w:rPr>
              <w:t>očet žáků závěrečných ročníků, kteří nebyli připuštěni ke zkoušce v řádném termínu</w:t>
            </w:r>
          </w:p>
        </w:tc>
        <w:tc>
          <w:tcPr>
            <w:tcW w:w="1559" w:type="dxa"/>
            <w:vAlign w:val="center"/>
          </w:tcPr>
          <w:p w:rsidR="008A2F27" w:rsidRPr="005F1231" w:rsidRDefault="005F1231" w:rsidP="008A2F2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F1231">
              <w:rPr>
                <w:rFonts w:cs="Times New Roman"/>
                <w:szCs w:val="24"/>
              </w:rPr>
              <w:t>21</w:t>
            </w:r>
          </w:p>
        </w:tc>
        <w:tc>
          <w:tcPr>
            <w:tcW w:w="1843" w:type="dxa"/>
            <w:vAlign w:val="center"/>
          </w:tcPr>
          <w:p w:rsidR="008A2F27" w:rsidRPr="005F1231" w:rsidRDefault="008A2F27" w:rsidP="008A2F2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F1231">
              <w:rPr>
                <w:rFonts w:cs="Times New Roman"/>
                <w:szCs w:val="24"/>
              </w:rPr>
              <w:t>0</w:t>
            </w:r>
          </w:p>
        </w:tc>
      </w:tr>
      <w:tr w:rsidR="008A2F27" w:rsidRPr="005F1231" w:rsidTr="00CD5EB4">
        <w:trPr>
          <w:cantSplit/>
          <w:trHeight w:val="480"/>
          <w:jc w:val="center"/>
        </w:trPr>
        <w:tc>
          <w:tcPr>
            <w:tcW w:w="4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8A2F27" w:rsidRPr="005F1231" w:rsidRDefault="00CD5EB4" w:rsidP="00CD5EB4">
            <w:pPr>
              <w:spacing w:after="0" w:line="240" w:lineRule="auto"/>
              <w:jc w:val="left"/>
              <w:rPr>
                <w:rFonts w:cs="Times New Roman"/>
                <w:b/>
                <w:szCs w:val="24"/>
              </w:rPr>
            </w:pPr>
            <w:r w:rsidRPr="005F1231">
              <w:rPr>
                <w:rFonts w:cs="Times New Roman"/>
                <w:b/>
                <w:szCs w:val="24"/>
              </w:rPr>
              <w:t>P</w:t>
            </w:r>
            <w:r w:rsidR="008A2F27" w:rsidRPr="005F1231">
              <w:rPr>
                <w:rFonts w:cs="Times New Roman"/>
                <w:b/>
                <w:szCs w:val="24"/>
              </w:rPr>
              <w:t>očet žáků, kteří byli hodnoceni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8A2F27" w:rsidRPr="005F1231" w:rsidRDefault="008A2F27" w:rsidP="00CD5EB4">
            <w:pPr>
              <w:spacing w:after="0" w:line="240" w:lineRule="auto"/>
              <w:jc w:val="left"/>
              <w:rPr>
                <w:rFonts w:cs="Times New Roman"/>
                <w:b/>
                <w:i/>
                <w:szCs w:val="24"/>
              </w:rPr>
            </w:pPr>
            <w:r w:rsidRPr="005F1231">
              <w:rPr>
                <w:rFonts w:cs="Times New Roman"/>
                <w:b/>
                <w:i/>
                <w:szCs w:val="24"/>
              </w:rPr>
              <w:t>prospěl s vyznamenáním</w:t>
            </w:r>
          </w:p>
        </w:tc>
        <w:tc>
          <w:tcPr>
            <w:tcW w:w="1559" w:type="dxa"/>
            <w:vAlign w:val="center"/>
          </w:tcPr>
          <w:p w:rsidR="008A2F27" w:rsidRPr="005F1231" w:rsidRDefault="005F1231" w:rsidP="008A2F2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F1231">
              <w:rPr>
                <w:rFonts w:cs="Times New Roman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8A2F27" w:rsidRPr="005F1231" w:rsidRDefault="008A2F27" w:rsidP="008A2F2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F1231">
              <w:rPr>
                <w:rFonts w:cs="Times New Roman"/>
                <w:szCs w:val="24"/>
              </w:rPr>
              <w:t>0</w:t>
            </w:r>
          </w:p>
        </w:tc>
      </w:tr>
      <w:tr w:rsidR="008A2F27" w:rsidRPr="005F1231" w:rsidTr="00CD5EB4">
        <w:trPr>
          <w:cantSplit/>
          <w:trHeight w:val="480"/>
          <w:jc w:val="center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8A2F27" w:rsidRPr="005F1231" w:rsidRDefault="008A2F27" w:rsidP="00CD5EB4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8A2F27" w:rsidRPr="005F1231" w:rsidRDefault="008A2F27" w:rsidP="00CD5EB4">
            <w:pPr>
              <w:spacing w:after="0" w:line="240" w:lineRule="auto"/>
              <w:jc w:val="left"/>
              <w:rPr>
                <w:rFonts w:cs="Times New Roman"/>
                <w:b/>
                <w:i/>
                <w:szCs w:val="24"/>
              </w:rPr>
            </w:pPr>
            <w:r w:rsidRPr="005F1231">
              <w:rPr>
                <w:rFonts w:cs="Times New Roman"/>
                <w:b/>
                <w:i/>
                <w:szCs w:val="24"/>
              </w:rPr>
              <w:t>prospěl</w:t>
            </w:r>
          </w:p>
        </w:tc>
        <w:tc>
          <w:tcPr>
            <w:tcW w:w="1559" w:type="dxa"/>
            <w:vAlign w:val="center"/>
          </w:tcPr>
          <w:p w:rsidR="008A2F27" w:rsidRPr="005F1231" w:rsidRDefault="005F1231" w:rsidP="008A2F2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F1231">
              <w:rPr>
                <w:rFonts w:cs="Times New Roman"/>
                <w:szCs w:val="24"/>
              </w:rPr>
              <w:t>57</w:t>
            </w:r>
          </w:p>
        </w:tc>
        <w:tc>
          <w:tcPr>
            <w:tcW w:w="1843" w:type="dxa"/>
            <w:vAlign w:val="center"/>
          </w:tcPr>
          <w:p w:rsidR="008A2F27" w:rsidRPr="005F1231" w:rsidRDefault="008A2F27" w:rsidP="008A2F2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F1231">
              <w:rPr>
                <w:rFonts w:cs="Times New Roman"/>
                <w:szCs w:val="24"/>
              </w:rPr>
              <w:t>0</w:t>
            </w:r>
          </w:p>
        </w:tc>
      </w:tr>
      <w:tr w:rsidR="008A2F27" w:rsidRPr="008A2F27" w:rsidTr="00CD5EB4">
        <w:trPr>
          <w:cantSplit/>
          <w:trHeight w:val="480"/>
          <w:jc w:val="center"/>
        </w:trPr>
        <w:tc>
          <w:tcPr>
            <w:tcW w:w="411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right w:w="113" w:type="dxa"/>
            </w:tcMar>
            <w:vAlign w:val="center"/>
          </w:tcPr>
          <w:p w:rsidR="008A2F27" w:rsidRPr="005F1231" w:rsidRDefault="008A2F27" w:rsidP="00CD5EB4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tcMar>
              <w:right w:w="113" w:type="dxa"/>
            </w:tcMar>
            <w:vAlign w:val="center"/>
          </w:tcPr>
          <w:p w:rsidR="008A2F27" w:rsidRPr="005F1231" w:rsidRDefault="008A2F27" w:rsidP="00CD5EB4">
            <w:pPr>
              <w:spacing w:after="0" w:line="240" w:lineRule="auto"/>
              <w:jc w:val="left"/>
              <w:rPr>
                <w:rFonts w:cs="Times New Roman"/>
                <w:b/>
                <w:i/>
                <w:szCs w:val="24"/>
              </w:rPr>
            </w:pPr>
            <w:r w:rsidRPr="005F1231">
              <w:rPr>
                <w:rFonts w:cs="Times New Roman"/>
                <w:b/>
                <w:i/>
                <w:szCs w:val="24"/>
              </w:rPr>
              <w:t>neprospěl</w:t>
            </w:r>
          </w:p>
        </w:tc>
        <w:tc>
          <w:tcPr>
            <w:tcW w:w="1559" w:type="dxa"/>
            <w:vAlign w:val="center"/>
          </w:tcPr>
          <w:p w:rsidR="008A2F27" w:rsidRPr="005F1231" w:rsidRDefault="005F1231" w:rsidP="00DE23E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F1231">
              <w:rPr>
                <w:rFonts w:cs="Times New Roman"/>
                <w:szCs w:val="24"/>
              </w:rPr>
              <w:t>15</w:t>
            </w:r>
          </w:p>
        </w:tc>
        <w:tc>
          <w:tcPr>
            <w:tcW w:w="1843" w:type="dxa"/>
            <w:vAlign w:val="center"/>
          </w:tcPr>
          <w:p w:rsidR="008A2F27" w:rsidRPr="008A2F27" w:rsidRDefault="008A2F27" w:rsidP="008A2F27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F1231">
              <w:rPr>
                <w:rFonts w:cs="Times New Roman"/>
                <w:szCs w:val="24"/>
              </w:rPr>
              <w:t>0</w:t>
            </w:r>
          </w:p>
        </w:tc>
      </w:tr>
    </w:tbl>
    <w:p w:rsidR="008A2F27" w:rsidRPr="008A2F27" w:rsidRDefault="008A2F27" w:rsidP="008A2F27">
      <w:pPr>
        <w:spacing w:before="160"/>
        <w:rPr>
          <w:u w:val="single"/>
          <w:lang w:eastAsia="cs-CZ"/>
        </w:rPr>
      </w:pPr>
    </w:p>
    <w:p w:rsidR="00CD7836" w:rsidRDefault="00CD7836">
      <w:pPr>
        <w:spacing w:line="259" w:lineRule="auto"/>
        <w:jc w:val="left"/>
        <w:rPr>
          <w:u w:val="single"/>
          <w:lang w:eastAsia="cs-CZ"/>
        </w:rPr>
      </w:pPr>
      <w:r>
        <w:rPr>
          <w:u w:val="single"/>
          <w:lang w:eastAsia="cs-CZ"/>
        </w:rPr>
        <w:br w:type="page"/>
      </w:r>
    </w:p>
    <w:p w:rsidR="00FC20EB" w:rsidRDefault="00FC20EB" w:rsidP="00FC20EB">
      <w:pPr>
        <w:spacing w:before="160"/>
        <w:ind w:left="360"/>
        <w:rPr>
          <w:u w:val="single"/>
          <w:lang w:eastAsia="cs-CZ"/>
        </w:rPr>
      </w:pPr>
      <w:r>
        <w:rPr>
          <w:u w:val="single"/>
          <w:lang w:eastAsia="cs-CZ"/>
        </w:rPr>
        <w:lastRenderedPageBreak/>
        <w:t xml:space="preserve"> </w:t>
      </w:r>
    </w:p>
    <w:p w:rsidR="00FC20EB" w:rsidRDefault="00FC20EB" w:rsidP="00FC20EB">
      <w:pPr>
        <w:spacing w:before="160"/>
        <w:ind w:left="360"/>
        <w:rPr>
          <w:u w:val="single"/>
          <w:lang w:eastAsia="cs-CZ"/>
        </w:rPr>
      </w:pPr>
    </w:p>
    <w:p w:rsidR="008A2F27" w:rsidRPr="00FC20EB" w:rsidRDefault="00FC20EB" w:rsidP="00FC20EB">
      <w:pPr>
        <w:spacing w:before="160"/>
        <w:ind w:left="360"/>
        <w:rPr>
          <w:u w:val="single"/>
          <w:lang w:eastAsia="cs-CZ"/>
        </w:rPr>
      </w:pPr>
      <w:r>
        <w:rPr>
          <w:u w:val="single"/>
          <w:lang w:eastAsia="cs-CZ"/>
        </w:rPr>
        <w:t xml:space="preserve">6. </w:t>
      </w:r>
      <w:r w:rsidR="008A2F27" w:rsidRPr="00FC20EB">
        <w:rPr>
          <w:u w:val="single"/>
          <w:lang w:eastAsia="cs-CZ"/>
        </w:rPr>
        <w:t xml:space="preserve">Přijímací řízení do 1. </w:t>
      </w:r>
      <w:r w:rsidR="00CD7836" w:rsidRPr="00FC20EB">
        <w:rPr>
          <w:u w:val="single"/>
          <w:lang w:eastAsia="cs-CZ"/>
        </w:rPr>
        <w:t>r</w:t>
      </w:r>
      <w:r w:rsidR="008A2F27" w:rsidRPr="00FC20EB">
        <w:rPr>
          <w:u w:val="single"/>
          <w:lang w:eastAsia="cs-CZ"/>
        </w:rPr>
        <w:t>očníku školního roku 20</w:t>
      </w:r>
      <w:r w:rsidR="00DE23E1" w:rsidRPr="00FC20EB">
        <w:rPr>
          <w:u w:val="single"/>
          <w:lang w:eastAsia="cs-CZ"/>
        </w:rPr>
        <w:t>2</w:t>
      </w:r>
      <w:r w:rsidR="00F85D91">
        <w:rPr>
          <w:u w:val="single"/>
          <w:lang w:eastAsia="cs-CZ"/>
        </w:rPr>
        <w:t>3</w:t>
      </w:r>
      <w:r w:rsidR="008A2F27" w:rsidRPr="00FC20EB">
        <w:rPr>
          <w:u w:val="single"/>
          <w:lang w:eastAsia="cs-CZ"/>
        </w:rPr>
        <w:t>/20</w:t>
      </w:r>
      <w:r w:rsidR="00DD143A" w:rsidRPr="00FC20EB">
        <w:rPr>
          <w:u w:val="single"/>
          <w:lang w:eastAsia="cs-CZ"/>
        </w:rPr>
        <w:t>2</w:t>
      </w:r>
      <w:r w:rsidR="00F85D91">
        <w:rPr>
          <w:u w:val="single"/>
          <w:lang w:eastAsia="cs-CZ"/>
        </w:rPr>
        <w:t>4</w:t>
      </w:r>
    </w:p>
    <w:p w:rsidR="008A2F27" w:rsidRDefault="008A2F27" w:rsidP="008A2F27">
      <w:pPr>
        <w:pStyle w:val="Odstavecseseznamem"/>
        <w:numPr>
          <w:ilvl w:val="0"/>
          <w:numId w:val="19"/>
        </w:numPr>
        <w:spacing w:before="160"/>
        <w:rPr>
          <w:lang w:eastAsia="cs-CZ"/>
        </w:rPr>
      </w:pPr>
      <w:r w:rsidRPr="008A2F27">
        <w:rPr>
          <w:u w:val="single"/>
          <w:lang w:eastAsia="cs-CZ"/>
        </w:rPr>
        <w:t>SŠ</w:t>
      </w:r>
      <w:r>
        <w:rPr>
          <w:lang w:eastAsia="cs-CZ"/>
        </w:rPr>
        <w:t xml:space="preserve"> </w:t>
      </w:r>
    </w:p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432"/>
        <w:gridCol w:w="2433"/>
        <w:gridCol w:w="238"/>
        <w:gridCol w:w="2195"/>
      </w:tblGrid>
      <w:tr w:rsidR="00FB5521" w:rsidRPr="00F85D91" w:rsidTr="00FB5521">
        <w:trPr>
          <w:cantSplit/>
          <w:trHeight w:val="204"/>
        </w:trPr>
        <w:tc>
          <w:tcPr>
            <w:tcW w:w="1843" w:type="dxa"/>
            <w:vMerge w:val="restart"/>
            <w:vAlign w:val="center"/>
          </w:tcPr>
          <w:p w:rsidR="00FB5521" w:rsidRPr="00F85D91" w:rsidRDefault="00FB5521" w:rsidP="00CD7836">
            <w:pPr>
              <w:spacing w:after="0" w:line="240" w:lineRule="auto"/>
              <w:jc w:val="center"/>
              <w:rPr>
                <w:rFonts w:cs="Times New Roman"/>
                <w:b/>
                <w:szCs w:val="24"/>
                <w:highlight w:val="yellow"/>
              </w:rPr>
            </w:pPr>
            <w:r w:rsidRPr="005F1231">
              <w:rPr>
                <w:rFonts w:cs="Times New Roman"/>
                <w:b/>
                <w:szCs w:val="24"/>
              </w:rPr>
              <w:t>Skupina oborů vzdělávání, kód, název</w:t>
            </w:r>
          </w:p>
        </w:tc>
        <w:tc>
          <w:tcPr>
            <w:tcW w:w="2432" w:type="dxa"/>
            <w:vAlign w:val="center"/>
          </w:tcPr>
          <w:p w:rsidR="00FB5521" w:rsidRPr="005F1231" w:rsidRDefault="00FB5521" w:rsidP="00CD7836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5F1231">
              <w:rPr>
                <w:rFonts w:cs="Times New Roman"/>
                <w:b/>
                <w:bCs/>
                <w:szCs w:val="24"/>
              </w:rPr>
              <w:t>Kód</w:t>
            </w:r>
          </w:p>
        </w:tc>
        <w:tc>
          <w:tcPr>
            <w:tcW w:w="2433" w:type="dxa"/>
            <w:vAlign w:val="center"/>
          </w:tcPr>
          <w:p w:rsidR="00FB5521" w:rsidRPr="005F1231" w:rsidRDefault="00FB5521" w:rsidP="00CD7836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5F1231">
              <w:rPr>
                <w:rFonts w:cs="Times New Roman"/>
                <w:b/>
                <w:bCs/>
                <w:szCs w:val="24"/>
              </w:rPr>
              <w:t>Název</w:t>
            </w:r>
          </w:p>
        </w:tc>
        <w:tc>
          <w:tcPr>
            <w:tcW w:w="2433" w:type="dxa"/>
            <w:gridSpan w:val="2"/>
            <w:vAlign w:val="center"/>
          </w:tcPr>
          <w:p w:rsidR="00FB5521" w:rsidRPr="005F1231" w:rsidRDefault="00FB5521" w:rsidP="00CD7836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5F1231">
              <w:rPr>
                <w:rFonts w:cs="Times New Roman"/>
                <w:b/>
                <w:bCs/>
                <w:szCs w:val="24"/>
              </w:rPr>
              <w:t>ŠVP</w:t>
            </w:r>
          </w:p>
        </w:tc>
      </w:tr>
      <w:tr w:rsidR="00FB5521" w:rsidRPr="00F85D91" w:rsidTr="00FB5521">
        <w:trPr>
          <w:cantSplit/>
          <w:trHeight w:val="199"/>
        </w:trPr>
        <w:tc>
          <w:tcPr>
            <w:tcW w:w="1843" w:type="dxa"/>
            <w:vMerge/>
            <w:vAlign w:val="center"/>
          </w:tcPr>
          <w:p w:rsidR="00FB5521" w:rsidRPr="00F85D91" w:rsidRDefault="00FB5521" w:rsidP="00CD7836">
            <w:pPr>
              <w:spacing w:after="0" w:line="240" w:lineRule="auto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32" w:type="dxa"/>
            <w:vAlign w:val="center"/>
          </w:tcPr>
          <w:p w:rsidR="00FB5521" w:rsidRPr="005F1231" w:rsidRDefault="00FB5521" w:rsidP="00CD783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5F1231">
              <w:rPr>
                <w:szCs w:val="24"/>
              </w:rPr>
              <w:t xml:space="preserve">65-42-M/01    </w:t>
            </w:r>
          </w:p>
        </w:tc>
        <w:tc>
          <w:tcPr>
            <w:tcW w:w="2433" w:type="dxa"/>
            <w:vAlign w:val="center"/>
          </w:tcPr>
          <w:p w:rsidR="00FB5521" w:rsidRPr="005F1231" w:rsidRDefault="00FB5521" w:rsidP="00CD783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5F1231">
              <w:rPr>
                <w:rFonts w:cs="Times New Roman"/>
                <w:bCs/>
                <w:szCs w:val="24"/>
              </w:rPr>
              <w:t>Hotelnictví</w:t>
            </w:r>
          </w:p>
        </w:tc>
        <w:tc>
          <w:tcPr>
            <w:tcW w:w="2433" w:type="dxa"/>
            <w:gridSpan w:val="2"/>
            <w:vAlign w:val="center"/>
          </w:tcPr>
          <w:p w:rsidR="00FB5521" w:rsidRPr="005F1231" w:rsidRDefault="00FB5521" w:rsidP="00CD783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5F1231">
              <w:rPr>
                <w:rFonts w:cs="Times New Roman"/>
                <w:bCs/>
                <w:szCs w:val="24"/>
              </w:rPr>
              <w:t>Hotelnictví a turismus</w:t>
            </w:r>
          </w:p>
        </w:tc>
      </w:tr>
      <w:tr w:rsidR="00B156E9" w:rsidRPr="00F85D91" w:rsidTr="00FB5521">
        <w:trPr>
          <w:cantSplit/>
          <w:trHeight w:val="199"/>
        </w:trPr>
        <w:tc>
          <w:tcPr>
            <w:tcW w:w="1843" w:type="dxa"/>
            <w:vMerge/>
            <w:vAlign w:val="center"/>
          </w:tcPr>
          <w:p w:rsidR="00B156E9" w:rsidRPr="00F85D91" w:rsidRDefault="00B156E9" w:rsidP="00B156E9">
            <w:pPr>
              <w:spacing w:after="0" w:line="240" w:lineRule="auto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32" w:type="dxa"/>
            <w:vAlign w:val="center"/>
          </w:tcPr>
          <w:p w:rsidR="00B156E9" w:rsidRPr="005F1231" w:rsidRDefault="00B156E9" w:rsidP="00B156E9">
            <w:pPr>
              <w:spacing w:after="0" w:line="240" w:lineRule="auto"/>
              <w:rPr>
                <w:szCs w:val="24"/>
              </w:rPr>
            </w:pPr>
            <w:r w:rsidRPr="005F1231">
              <w:rPr>
                <w:szCs w:val="24"/>
              </w:rPr>
              <w:t>68-43-M/01</w:t>
            </w:r>
          </w:p>
        </w:tc>
        <w:tc>
          <w:tcPr>
            <w:tcW w:w="2433" w:type="dxa"/>
            <w:vAlign w:val="center"/>
          </w:tcPr>
          <w:p w:rsidR="00B156E9" w:rsidRPr="005F1231" w:rsidRDefault="00B156E9" w:rsidP="00B156E9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5F1231">
              <w:rPr>
                <w:rFonts w:cs="Times New Roman"/>
                <w:bCs/>
                <w:szCs w:val="24"/>
              </w:rPr>
              <w:t>Veřejnosprávní činnost</w:t>
            </w:r>
          </w:p>
        </w:tc>
        <w:tc>
          <w:tcPr>
            <w:tcW w:w="2433" w:type="dxa"/>
            <w:gridSpan w:val="2"/>
            <w:vAlign w:val="center"/>
          </w:tcPr>
          <w:p w:rsidR="00B156E9" w:rsidRPr="005F1231" w:rsidRDefault="00B156E9" w:rsidP="00B156E9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5F1231">
              <w:rPr>
                <w:rFonts w:cs="Times New Roman"/>
                <w:bCs/>
                <w:szCs w:val="24"/>
              </w:rPr>
              <w:t>Veřejnosprávní činnost</w:t>
            </w:r>
          </w:p>
        </w:tc>
      </w:tr>
      <w:tr w:rsidR="00B156E9" w:rsidRPr="00F85D91" w:rsidTr="00FB5521">
        <w:trPr>
          <w:cantSplit/>
          <w:trHeight w:val="199"/>
        </w:trPr>
        <w:tc>
          <w:tcPr>
            <w:tcW w:w="1843" w:type="dxa"/>
            <w:vMerge/>
            <w:vAlign w:val="center"/>
          </w:tcPr>
          <w:p w:rsidR="00B156E9" w:rsidRPr="00F85D91" w:rsidRDefault="00B156E9" w:rsidP="00CD7836">
            <w:pPr>
              <w:spacing w:after="0" w:line="240" w:lineRule="auto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32" w:type="dxa"/>
            <w:vAlign w:val="center"/>
          </w:tcPr>
          <w:p w:rsidR="00B156E9" w:rsidRPr="005F1231" w:rsidRDefault="00B156E9" w:rsidP="00CD7836">
            <w:pPr>
              <w:spacing w:after="0" w:line="240" w:lineRule="auto"/>
              <w:rPr>
                <w:szCs w:val="24"/>
              </w:rPr>
            </w:pPr>
            <w:r w:rsidRPr="005F1231">
              <w:rPr>
                <w:szCs w:val="24"/>
              </w:rPr>
              <w:t>63-41-M/01</w:t>
            </w:r>
          </w:p>
        </w:tc>
        <w:tc>
          <w:tcPr>
            <w:tcW w:w="2433" w:type="dxa"/>
            <w:vAlign w:val="center"/>
          </w:tcPr>
          <w:p w:rsidR="00B156E9" w:rsidRPr="005F1231" w:rsidRDefault="00B156E9" w:rsidP="00CD783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5F1231">
              <w:rPr>
                <w:rFonts w:cs="Times New Roman"/>
                <w:bCs/>
                <w:szCs w:val="24"/>
              </w:rPr>
              <w:t xml:space="preserve">Ekonomika a podnikání </w:t>
            </w:r>
          </w:p>
        </w:tc>
        <w:tc>
          <w:tcPr>
            <w:tcW w:w="2433" w:type="dxa"/>
            <w:gridSpan w:val="2"/>
            <w:vAlign w:val="center"/>
          </w:tcPr>
          <w:p w:rsidR="00B156E9" w:rsidRPr="005F1231" w:rsidRDefault="00B156E9" w:rsidP="00CD783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5F1231">
              <w:rPr>
                <w:rFonts w:cs="Times New Roman"/>
                <w:bCs/>
                <w:szCs w:val="24"/>
              </w:rPr>
              <w:t>Podniková ekonomika a management</w:t>
            </w:r>
          </w:p>
        </w:tc>
      </w:tr>
      <w:tr w:rsidR="007946C3" w:rsidRPr="00F85D91" w:rsidTr="00FB5521">
        <w:trPr>
          <w:cantSplit/>
          <w:trHeight w:val="199"/>
        </w:trPr>
        <w:tc>
          <w:tcPr>
            <w:tcW w:w="1843" w:type="dxa"/>
            <w:vMerge/>
            <w:vAlign w:val="center"/>
          </w:tcPr>
          <w:p w:rsidR="007946C3" w:rsidRPr="00F85D91" w:rsidRDefault="007946C3" w:rsidP="00CD7836">
            <w:pPr>
              <w:spacing w:after="0" w:line="240" w:lineRule="auto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32" w:type="dxa"/>
            <w:vAlign w:val="center"/>
          </w:tcPr>
          <w:p w:rsidR="007946C3" w:rsidRPr="005F1231" w:rsidRDefault="007946C3" w:rsidP="00CD7836">
            <w:pPr>
              <w:spacing w:after="0" w:line="240" w:lineRule="auto"/>
              <w:rPr>
                <w:szCs w:val="24"/>
              </w:rPr>
            </w:pPr>
            <w:r w:rsidRPr="005F1231">
              <w:rPr>
                <w:szCs w:val="24"/>
              </w:rPr>
              <w:t xml:space="preserve">64-41-L/51      </w:t>
            </w:r>
          </w:p>
        </w:tc>
        <w:tc>
          <w:tcPr>
            <w:tcW w:w="2433" w:type="dxa"/>
            <w:vAlign w:val="center"/>
          </w:tcPr>
          <w:p w:rsidR="007946C3" w:rsidRPr="005F1231" w:rsidRDefault="007946C3" w:rsidP="00CD783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5F1231">
              <w:rPr>
                <w:rFonts w:cs="Times New Roman"/>
                <w:bCs/>
                <w:szCs w:val="24"/>
              </w:rPr>
              <w:t>Podnikání</w:t>
            </w:r>
          </w:p>
        </w:tc>
        <w:tc>
          <w:tcPr>
            <w:tcW w:w="2433" w:type="dxa"/>
            <w:gridSpan w:val="2"/>
            <w:vAlign w:val="center"/>
          </w:tcPr>
          <w:p w:rsidR="007946C3" w:rsidRPr="005F1231" w:rsidRDefault="007946C3" w:rsidP="00CD783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5F1231">
              <w:rPr>
                <w:rFonts w:cs="Times New Roman"/>
                <w:bCs/>
                <w:szCs w:val="24"/>
              </w:rPr>
              <w:t>Podnikání</w:t>
            </w:r>
          </w:p>
        </w:tc>
      </w:tr>
      <w:tr w:rsidR="00FB5521" w:rsidRPr="00F85D91" w:rsidTr="00FB5521">
        <w:trPr>
          <w:cantSplit/>
          <w:trHeight w:val="199"/>
        </w:trPr>
        <w:tc>
          <w:tcPr>
            <w:tcW w:w="1843" w:type="dxa"/>
            <w:vMerge/>
            <w:vAlign w:val="center"/>
          </w:tcPr>
          <w:p w:rsidR="00FB5521" w:rsidRPr="00F85D91" w:rsidRDefault="00FB5521" w:rsidP="00CD7836">
            <w:pPr>
              <w:spacing w:after="0" w:line="240" w:lineRule="auto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32" w:type="dxa"/>
            <w:vAlign w:val="center"/>
          </w:tcPr>
          <w:p w:rsidR="00FB5521" w:rsidRPr="005F1231" w:rsidRDefault="00FB5521" w:rsidP="00CD783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5F1231">
              <w:rPr>
                <w:szCs w:val="24"/>
              </w:rPr>
              <w:t xml:space="preserve">29-53-H/01     </w:t>
            </w:r>
          </w:p>
        </w:tc>
        <w:tc>
          <w:tcPr>
            <w:tcW w:w="2433" w:type="dxa"/>
            <w:vAlign w:val="center"/>
          </w:tcPr>
          <w:p w:rsidR="00FB5521" w:rsidRPr="005F1231" w:rsidRDefault="00FB5521" w:rsidP="00CD783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5F1231">
              <w:rPr>
                <w:rFonts w:cs="Times New Roman"/>
                <w:bCs/>
                <w:szCs w:val="24"/>
              </w:rPr>
              <w:t>Pekař</w:t>
            </w:r>
          </w:p>
        </w:tc>
        <w:tc>
          <w:tcPr>
            <w:tcW w:w="2433" w:type="dxa"/>
            <w:gridSpan w:val="2"/>
            <w:vAlign w:val="center"/>
          </w:tcPr>
          <w:p w:rsidR="00FB5521" w:rsidRPr="005F1231" w:rsidRDefault="00FB5521" w:rsidP="00CD783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5F1231">
              <w:rPr>
                <w:rFonts w:cs="Times New Roman"/>
                <w:bCs/>
                <w:szCs w:val="24"/>
              </w:rPr>
              <w:t>Pekař</w:t>
            </w:r>
          </w:p>
        </w:tc>
      </w:tr>
      <w:tr w:rsidR="00FB5521" w:rsidRPr="00F85D91" w:rsidTr="00FB5521">
        <w:trPr>
          <w:cantSplit/>
          <w:trHeight w:val="199"/>
        </w:trPr>
        <w:tc>
          <w:tcPr>
            <w:tcW w:w="1843" w:type="dxa"/>
            <w:vMerge/>
            <w:vAlign w:val="center"/>
          </w:tcPr>
          <w:p w:rsidR="00FB5521" w:rsidRPr="00F85D91" w:rsidRDefault="00FB5521" w:rsidP="00CD7836">
            <w:pPr>
              <w:spacing w:after="0" w:line="240" w:lineRule="auto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32" w:type="dxa"/>
            <w:vAlign w:val="center"/>
          </w:tcPr>
          <w:p w:rsidR="00FB5521" w:rsidRPr="005F1231" w:rsidRDefault="00FB5521" w:rsidP="00CD783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5F1231">
              <w:rPr>
                <w:szCs w:val="24"/>
              </w:rPr>
              <w:t xml:space="preserve">29-54-H/01     </w:t>
            </w:r>
          </w:p>
        </w:tc>
        <w:tc>
          <w:tcPr>
            <w:tcW w:w="2433" w:type="dxa"/>
            <w:vAlign w:val="center"/>
          </w:tcPr>
          <w:p w:rsidR="00FB5521" w:rsidRPr="005F1231" w:rsidRDefault="00FB5521" w:rsidP="00CD783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5F1231">
              <w:rPr>
                <w:rFonts w:cs="Times New Roman"/>
                <w:bCs/>
                <w:szCs w:val="24"/>
              </w:rPr>
              <w:t>Cukrář</w:t>
            </w:r>
          </w:p>
        </w:tc>
        <w:tc>
          <w:tcPr>
            <w:tcW w:w="2433" w:type="dxa"/>
            <w:gridSpan w:val="2"/>
            <w:vAlign w:val="center"/>
          </w:tcPr>
          <w:p w:rsidR="00FB5521" w:rsidRPr="005F1231" w:rsidRDefault="00FB5521" w:rsidP="00CD783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5F1231">
              <w:rPr>
                <w:rFonts w:cs="Times New Roman"/>
                <w:bCs/>
                <w:szCs w:val="24"/>
              </w:rPr>
              <w:t>Cukrář</w:t>
            </w:r>
          </w:p>
        </w:tc>
      </w:tr>
      <w:tr w:rsidR="00FB5521" w:rsidRPr="00F85D91" w:rsidTr="00FB5521">
        <w:trPr>
          <w:cantSplit/>
          <w:trHeight w:val="199"/>
        </w:trPr>
        <w:tc>
          <w:tcPr>
            <w:tcW w:w="1843" w:type="dxa"/>
            <w:vMerge/>
            <w:vAlign w:val="center"/>
          </w:tcPr>
          <w:p w:rsidR="00FB5521" w:rsidRPr="00F85D91" w:rsidRDefault="00FB5521" w:rsidP="00CD7836">
            <w:pPr>
              <w:spacing w:after="0" w:line="240" w:lineRule="auto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32" w:type="dxa"/>
            <w:vAlign w:val="center"/>
          </w:tcPr>
          <w:p w:rsidR="00FB5521" w:rsidRPr="005F1231" w:rsidRDefault="00FB5521" w:rsidP="00CD783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5F1231">
              <w:rPr>
                <w:szCs w:val="24"/>
              </w:rPr>
              <w:t xml:space="preserve">29-56-H/01     </w:t>
            </w:r>
          </w:p>
        </w:tc>
        <w:tc>
          <w:tcPr>
            <w:tcW w:w="2433" w:type="dxa"/>
            <w:vAlign w:val="center"/>
          </w:tcPr>
          <w:p w:rsidR="00FB5521" w:rsidRPr="005F1231" w:rsidRDefault="00FB5521" w:rsidP="00CD783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5F1231">
              <w:rPr>
                <w:rFonts w:cs="Times New Roman"/>
                <w:bCs/>
                <w:szCs w:val="24"/>
              </w:rPr>
              <w:t>Řezník – uzenář</w:t>
            </w:r>
          </w:p>
        </w:tc>
        <w:tc>
          <w:tcPr>
            <w:tcW w:w="2433" w:type="dxa"/>
            <w:gridSpan w:val="2"/>
            <w:vAlign w:val="center"/>
          </w:tcPr>
          <w:p w:rsidR="00FB5521" w:rsidRPr="005F1231" w:rsidRDefault="00FB5521" w:rsidP="00CD783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5F1231">
              <w:rPr>
                <w:rFonts w:cs="Times New Roman"/>
                <w:bCs/>
                <w:szCs w:val="24"/>
              </w:rPr>
              <w:t>Řezník – uzenář</w:t>
            </w:r>
          </w:p>
        </w:tc>
      </w:tr>
      <w:tr w:rsidR="00FB5521" w:rsidRPr="00F85D91" w:rsidTr="00FB5521">
        <w:trPr>
          <w:cantSplit/>
          <w:trHeight w:val="199"/>
        </w:trPr>
        <w:tc>
          <w:tcPr>
            <w:tcW w:w="1843" w:type="dxa"/>
            <w:vMerge/>
            <w:vAlign w:val="center"/>
          </w:tcPr>
          <w:p w:rsidR="00FB5521" w:rsidRPr="00F85D91" w:rsidRDefault="00FB5521" w:rsidP="00CD7836">
            <w:pPr>
              <w:spacing w:after="0" w:line="240" w:lineRule="auto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32" w:type="dxa"/>
            <w:vAlign w:val="center"/>
          </w:tcPr>
          <w:p w:rsidR="00FB5521" w:rsidRPr="005F1231" w:rsidRDefault="00FB5521" w:rsidP="00CD783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5F1231">
              <w:rPr>
                <w:szCs w:val="24"/>
              </w:rPr>
              <w:t xml:space="preserve">65-51-H/01       </w:t>
            </w:r>
          </w:p>
        </w:tc>
        <w:tc>
          <w:tcPr>
            <w:tcW w:w="2433" w:type="dxa"/>
            <w:vAlign w:val="center"/>
          </w:tcPr>
          <w:p w:rsidR="00FB5521" w:rsidRPr="005F1231" w:rsidRDefault="00FB5521" w:rsidP="00CD783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5F1231">
              <w:rPr>
                <w:rFonts w:cs="Times New Roman"/>
                <w:bCs/>
                <w:szCs w:val="24"/>
              </w:rPr>
              <w:t>Kuchař – číšník</w:t>
            </w:r>
          </w:p>
        </w:tc>
        <w:tc>
          <w:tcPr>
            <w:tcW w:w="2433" w:type="dxa"/>
            <w:gridSpan w:val="2"/>
            <w:vAlign w:val="center"/>
          </w:tcPr>
          <w:p w:rsidR="00FB5521" w:rsidRPr="005F1231" w:rsidRDefault="00FB5521" w:rsidP="00CD783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5F1231">
              <w:rPr>
                <w:rFonts w:cs="Times New Roman"/>
                <w:bCs/>
                <w:szCs w:val="24"/>
              </w:rPr>
              <w:t>Kuchař – číšník</w:t>
            </w:r>
          </w:p>
        </w:tc>
      </w:tr>
      <w:tr w:rsidR="00FB5521" w:rsidRPr="00F85D91" w:rsidTr="00FB5521">
        <w:trPr>
          <w:cantSplit/>
          <w:trHeight w:val="199"/>
        </w:trPr>
        <w:tc>
          <w:tcPr>
            <w:tcW w:w="1843" w:type="dxa"/>
            <w:vMerge/>
            <w:vAlign w:val="center"/>
          </w:tcPr>
          <w:p w:rsidR="00FB5521" w:rsidRPr="00F85D91" w:rsidRDefault="00FB5521" w:rsidP="00CD7836">
            <w:pPr>
              <w:spacing w:after="0" w:line="240" w:lineRule="auto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32" w:type="dxa"/>
            <w:vAlign w:val="center"/>
          </w:tcPr>
          <w:p w:rsidR="00FB5521" w:rsidRPr="005F1231" w:rsidRDefault="00FB5521" w:rsidP="00CD783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5F1231">
              <w:rPr>
                <w:szCs w:val="24"/>
              </w:rPr>
              <w:t xml:space="preserve">66-52-H/01      </w:t>
            </w:r>
          </w:p>
        </w:tc>
        <w:tc>
          <w:tcPr>
            <w:tcW w:w="2433" w:type="dxa"/>
            <w:vAlign w:val="center"/>
          </w:tcPr>
          <w:p w:rsidR="00FB5521" w:rsidRPr="005F1231" w:rsidRDefault="00FB5521" w:rsidP="00CD783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5F1231">
              <w:rPr>
                <w:rFonts w:cs="Times New Roman"/>
                <w:bCs/>
                <w:szCs w:val="24"/>
              </w:rPr>
              <w:t>Aranžér</w:t>
            </w:r>
          </w:p>
        </w:tc>
        <w:tc>
          <w:tcPr>
            <w:tcW w:w="2433" w:type="dxa"/>
            <w:gridSpan w:val="2"/>
            <w:vAlign w:val="center"/>
          </w:tcPr>
          <w:p w:rsidR="00FB5521" w:rsidRPr="005F1231" w:rsidRDefault="00FB5521" w:rsidP="00CD783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5F1231">
              <w:rPr>
                <w:rFonts w:cs="Times New Roman"/>
                <w:bCs/>
                <w:szCs w:val="24"/>
              </w:rPr>
              <w:t>Aranžér a propagace</w:t>
            </w:r>
          </w:p>
        </w:tc>
      </w:tr>
      <w:tr w:rsidR="00FB5521" w:rsidRPr="00F85D91" w:rsidTr="00FB5521">
        <w:trPr>
          <w:cantSplit/>
          <w:trHeight w:val="199"/>
        </w:trPr>
        <w:tc>
          <w:tcPr>
            <w:tcW w:w="1843" w:type="dxa"/>
            <w:vMerge/>
            <w:vAlign w:val="center"/>
          </w:tcPr>
          <w:p w:rsidR="00FB5521" w:rsidRPr="00F85D91" w:rsidRDefault="00FB5521" w:rsidP="00CD7836">
            <w:pPr>
              <w:spacing w:after="0" w:line="240" w:lineRule="auto"/>
              <w:jc w:val="center"/>
              <w:rPr>
                <w:rFonts w:cs="Times New Roman"/>
                <w:b/>
                <w:szCs w:val="24"/>
                <w:highlight w:val="yellow"/>
              </w:rPr>
            </w:pPr>
          </w:p>
        </w:tc>
        <w:tc>
          <w:tcPr>
            <w:tcW w:w="2432" w:type="dxa"/>
            <w:vAlign w:val="center"/>
          </w:tcPr>
          <w:p w:rsidR="00FB5521" w:rsidRPr="005F1231" w:rsidRDefault="00FB5521" w:rsidP="00CD783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5F1231">
              <w:rPr>
                <w:szCs w:val="24"/>
              </w:rPr>
              <w:t xml:space="preserve">66-51-H/01       </w:t>
            </w:r>
          </w:p>
        </w:tc>
        <w:tc>
          <w:tcPr>
            <w:tcW w:w="2433" w:type="dxa"/>
            <w:vAlign w:val="center"/>
          </w:tcPr>
          <w:p w:rsidR="00FB5521" w:rsidRPr="005F1231" w:rsidRDefault="00FB5521" w:rsidP="00CD783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5F1231">
              <w:rPr>
                <w:rFonts w:cs="Times New Roman"/>
                <w:bCs/>
                <w:szCs w:val="24"/>
              </w:rPr>
              <w:t>Prodavač</w:t>
            </w:r>
          </w:p>
        </w:tc>
        <w:tc>
          <w:tcPr>
            <w:tcW w:w="2433" w:type="dxa"/>
            <w:gridSpan w:val="2"/>
            <w:vAlign w:val="center"/>
          </w:tcPr>
          <w:p w:rsidR="00FB5521" w:rsidRPr="005F1231" w:rsidRDefault="00FB5521" w:rsidP="00CD7836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5F1231">
              <w:rPr>
                <w:rFonts w:cs="Times New Roman"/>
                <w:bCs/>
                <w:szCs w:val="24"/>
              </w:rPr>
              <w:t>Prodavač květin</w:t>
            </w:r>
          </w:p>
        </w:tc>
      </w:tr>
      <w:tr w:rsidR="00B156E9" w:rsidRPr="00F85D91" w:rsidTr="00FB5521">
        <w:trPr>
          <w:cantSplit/>
          <w:trHeight w:val="450"/>
        </w:trPr>
        <w:tc>
          <w:tcPr>
            <w:tcW w:w="1843" w:type="dxa"/>
            <w:vMerge w:val="restart"/>
            <w:textDirection w:val="btLr"/>
            <w:vAlign w:val="center"/>
          </w:tcPr>
          <w:p w:rsidR="00B156E9" w:rsidRPr="00F85D91" w:rsidRDefault="00B156E9" w:rsidP="005F1231">
            <w:pPr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  <w:r w:rsidRPr="005F1231">
              <w:rPr>
                <w:rFonts w:cs="Times New Roman"/>
                <w:b/>
                <w:szCs w:val="24"/>
              </w:rPr>
              <w:t xml:space="preserve">Přijímací řízení  </w:t>
            </w:r>
            <w:r w:rsidRPr="005F1231">
              <w:rPr>
                <w:rFonts w:cs="Times New Roman"/>
                <w:b/>
                <w:szCs w:val="24"/>
              </w:rPr>
              <w:br/>
            </w:r>
            <w:r w:rsidRPr="005F1231">
              <w:rPr>
                <w:rFonts w:cs="Times New Roman"/>
                <w:szCs w:val="24"/>
              </w:rPr>
              <w:t>(denní vzdělávání)</w:t>
            </w:r>
          </w:p>
        </w:tc>
        <w:tc>
          <w:tcPr>
            <w:tcW w:w="5103" w:type="dxa"/>
            <w:gridSpan w:val="3"/>
            <w:vAlign w:val="center"/>
          </w:tcPr>
          <w:p w:rsidR="00B156E9" w:rsidRPr="005F1231" w:rsidRDefault="00B156E9" w:rsidP="00B156E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5F1231">
              <w:rPr>
                <w:rFonts w:cs="Times New Roman"/>
                <w:b/>
                <w:szCs w:val="24"/>
              </w:rPr>
              <w:t>Počet přihlášek celkem</w:t>
            </w:r>
          </w:p>
        </w:tc>
        <w:tc>
          <w:tcPr>
            <w:tcW w:w="2195" w:type="dxa"/>
            <w:vAlign w:val="center"/>
          </w:tcPr>
          <w:p w:rsidR="00B156E9" w:rsidRPr="005F1231" w:rsidRDefault="005F1231" w:rsidP="00B156E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F1231">
              <w:rPr>
                <w:rFonts w:cs="Times New Roman"/>
                <w:szCs w:val="24"/>
              </w:rPr>
              <w:t>747</w:t>
            </w:r>
          </w:p>
        </w:tc>
      </w:tr>
      <w:tr w:rsidR="00B156E9" w:rsidRPr="00F85D91" w:rsidTr="00FB5521">
        <w:trPr>
          <w:cantSplit/>
          <w:trHeight w:val="450"/>
        </w:trPr>
        <w:tc>
          <w:tcPr>
            <w:tcW w:w="1843" w:type="dxa"/>
            <w:vMerge/>
            <w:textDirection w:val="btLr"/>
            <w:vAlign w:val="center"/>
          </w:tcPr>
          <w:p w:rsidR="00B156E9" w:rsidRPr="00F85D91" w:rsidRDefault="00B156E9" w:rsidP="00B156E9">
            <w:pPr>
              <w:spacing w:after="0" w:line="240" w:lineRule="auto"/>
              <w:jc w:val="right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B156E9" w:rsidRPr="005F1231" w:rsidRDefault="00B156E9" w:rsidP="00B156E9">
            <w:pPr>
              <w:spacing w:after="0" w:line="240" w:lineRule="auto"/>
              <w:rPr>
                <w:rFonts w:cs="Times New Roman"/>
                <w:b/>
                <w:bCs/>
                <w:szCs w:val="24"/>
              </w:rPr>
            </w:pPr>
            <w:r w:rsidRPr="005F1231">
              <w:rPr>
                <w:rFonts w:cs="Times New Roman"/>
                <w:b/>
                <w:bCs/>
                <w:szCs w:val="24"/>
              </w:rPr>
              <w:t>Počet kol přijímacího řízení celkem</w:t>
            </w:r>
          </w:p>
        </w:tc>
        <w:tc>
          <w:tcPr>
            <w:tcW w:w="2195" w:type="dxa"/>
            <w:vAlign w:val="center"/>
          </w:tcPr>
          <w:p w:rsidR="00B156E9" w:rsidRPr="005F1231" w:rsidRDefault="00B156E9" w:rsidP="005F123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F1231">
              <w:rPr>
                <w:rFonts w:cs="Times New Roman"/>
                <w:szCs w:val="24"/>
              </w:rPr>
              <w:t xml:space="preserve"> </w:t>
            </w:r>
            <w:r w:rsidR="005F1231" w:rsidRPr="005F1231">
              <w:rPr>
                <w:rFonts w:cs="Times New Roman"/>
                <w:szCs w:val="24"/>
              </w:rPr>
              <w:t>1</w:t>
            </w:r>
          </w:p>
        </w:tc>
      </w:tr>
      <w:tr w:rsidR="00B156E9" w:rsidRPr="00F85D91" w:rsidTr="00FB5521">
        <w:trPr>
          <w:cantSplit/>
          <w:trHeight w:val="450"/>
        </w:trPr>
        <w:tc>
          <w:tcPr>
            <w:tcW w:w="1843" w:type="dxa"/>
            <w:vMerge/>
            <w:textDirection w:val="btLr"/>
            <w:vAlign w:val="center"/>
          </w:tcPr>
          <w:p w:rsidR="00B156E9" w:rsidRPr="00F85D91" w:rsidRDefault="00B156E9" w:rsidP="00B156E9">
            <w:pPr>
              <w:spacing w:after="0" w:line="240" w:lineRule="auto"/>
              <w:jc w:val="right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B156E9" w:rsidRPr="005F1231" w:rsidRDefault="00B156E9" w:rsidP="00B156E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5F1231">
              <w:rPr>
                <w:rFonts w:cs="Times New Roman"/>
                <w:b/>
                <w:szCs w:val="24"/>
              </w:rPr>
              <w:t>Počet přijatých celkem včetně přijatých na autoremeduru</w:t>
            </w:r>
          </w:p>
        </w:tc>
        <w:tc>
          <w:tcPr>
            <w:tcW w:w="2195" w:type="dxa"/>
            <w:vAlign w:val="center"/>
          </w:tcPr>
          <w:p w:rsidR="00B156E9" w:rsidRPr="005F1231" w:rsidRDefault="005F1231" w:rsidP="00B156E9">
            <w:pPr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5F1231">
              <w:rPr>
                <w:rFonts w:cs="Times New Roman"/>
                <w:bCs/>
                <w:szCs w:val="24"/>
              </w:rPr>
              <w:t>61</w:t>
            </w:r>
            <w:r w:rsidR="006A76A7" w:rsidRPr="005F1231">
              <w:rPr>
                <w:rFonts w:cs="Times New Roman"/>
                <w:bCs/>
                <w:szCs w:val="24"/>
              </w:rPr>
              <w:t>6</w:t>
            </w:r>
          </w:p>
        </w:tc>
      </w:tr>
      <w:tr w:rsidR="00B156E9" w:rsidRPr="00F85D91" w:rsidTr="00FB5521">
        <w:trPr>
          <w:cantSplit/>
          <w:trHeight w:val="450"/>
        </w:trPr>
        <w:tc>
          <w:tcPr>
            <w:tcW w:w="1843" w:type="dxa"/>
            <w:vMerge/>
            <w:textDirection w:val="btLr"/>
            <w:vAlign w:val="center"/>
          </w:tcPr>
          <w:p w:rsidR="00B156E9" w:rsidRPr="00F85D91" w:rsidRDefault="00B156E9" w:rsidP="00B156E9">
            <w:pPr>
              <w:spacing w:after="0" w:line="240" w:lineRule="auto"/>
              <w:jc w:val="right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103" w:type="dxa"/>
            <w:gridSpan w:val="3"/>
            <w:tcMar>
              <w:right w:w="113" w:type="dxa"/>
            </w:tcMar>
            <w:vAlign w:val="center"/>
          </w:tcPr>
          <w:p w:rsidR="00B156E9" w:rsidRPr="005F1231" w:rsidRDefault="00B156E9" w:rsidP="00B156E9">
            <w:pPr>
              <w:spacing w:after="0" w:line="240" w:lineRule="auto"/>
              <w:jc w:val="left"/>
              <w:rPr>
                <w:rFonts w:cs="Times New Roman"/>
                <w:b/>
                <w:i/>
                <w:szCs w:val="24"/>
              </w:rPr>
            </w:pPr>
            <w:r w:rsidRPr="005F1231">
              <w:rPr>
                <w:rFonts w:cs="Times New Roman"/>
                <w:b/>
                <w:i/>
                <w:szCs w:val="24"/>
              </w:rPr>
              <w:t>z toho v 1. kole</w:t>
            </w:r>
          </w:p>
        </w:tc>
        <w:tc>
          <w:tcPr>
            <w:tcW w:w="2195" w:type="dxa"/>
            <w:vAlign w:val="center"/>
          </w:tcPr>
          <w:p w:rsidR="00B156E9" w:rsidRPr="005F1231" w:rsidRDefault="005F1231" w:rsidP="00B156E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F1231">
              <w:rPr>
                <w:rFonts w:cs="Times New Roman"/>
                <w:szCs w:val="24"/>
              </w:rPr>
              <w:t>616</w:t>
            </w:r>
          </w:p>
        </w:tc>
      </w:tr>
      <w:tr w:rsidR="00B156E9" w:rsidRPr="00F85D91" w:rsidTr="00FB5521">
        <w:trPr>
          <w:cantSplit/>
          <w:trHeight w:val="450"/>
        </w:trPr>
        <w:tc>
          <w:tcPr>
            <w:tcW w:w="1843" w:type="dxa"/>
            <w:vMerge/>
            <w:textDirection w:val="btLr"/>
            <w:vAlign w:val="center"/>
          </w:tcPr>
          <w:p w:rsidR="00B156E9" w:rsidRPr="00F85D91" w:rsidRDefault="00B156E9" w:rsidP="00B156E9">
            <w:pPr>
              <w:spacing w:after="0" w:line="240" w:lineRule="auto"/>
              <w:jc w:val="right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103" w:type="dxa"/>
            <w:gridSpan w:val="3"/>
            <w:tcMar>
              <w:right w:w="113" w:type="dxa"/>
            </w:tcMar>
            <w:vAlign w:val="center"/>
          </w:tcPr>
          <w:p w:rsidR="00B156E9" w:rsidRPr="005F1231" w:rsidRDefault="00B156E9" w:rsidP="00B156E9">
            <w:pPr>
              <w:spacing w:after="0" w:line="240" w:lineRule="auto"/>
              <w:jc w:val="left"/>
              <w:rPr>
                <w:rFonts w:cs="Times New Roman"/>
                <w:b/>
                <w:i/>
                <w:szCs w:val="24"/>
              </w:rPr>
            </w:pPr>
            <w:r w:rsidRPr="005F1231">
              <w:rPr>
                <w:rFonts w:cs="Times New Roman"/>
                <w:b/>
                <w:i/>
                <w:szCs w:val="24"/>
              </w:rPr>
              <w:t xml:space="preserve">z toho ve 2. kole </w:t>
            </w:r>
          </w:p>
        </w:tc>
        <w:tc>
          <w:tcPr>
            <w:tcW w:w="2195" w:type="dxa"/>
            <w:vAlign w:val="center"/>
          </w:tcPr>
          <w:p w:rsidR="00B156E9" w:rsidRPr="005F1231" w:rsidRDefault="00B156E9" w:rsidP="005F1231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F1231">
              <w:rPr>
                <w:rFonts w:cs="Times New Roman"/>
                <w:szCs w:val="24"/>
              </w:rPr>
              <w:t xml:space="preserve"> </w:t>
            </w:r>
            <w:r w:rsidR="005F1231" w:rsidRPr="005F1231">
              <w:rPr>
                <w:rFonts w:cs="Times New Roman"/>
                <w:szCs w:val="24"/>
              </w:rPr>
              <w:t>0</w:t>
            </w:r>
          </w:p>
        </w:tc>
      </w:tr>
      <w:tr w:rsidR="00B156E9" w:rsidRPr="00F85D91" w:rsidTr="00FB5521">
        <w:trPr>
          <w:cantSplit/>
          <w:trHeight w:val="450"/>
        </w:trPr>
        <w:tc>
          <w:tcPr>
            <w:tcW w:w="1843" w:type="dxa"/>
            <w:vMerge/>
            <w:textDirection w:val="btLr"/>
            <w:vAlign w:val="center"/>
          </w:tcPr>
          <w:p w:rsidR="00B156E9" w:rsidRPr="00F85D91" w:rsidRDefault="00B156E9" w:rsidP="00B156E9">
            <w:pPr>
              <w:spacing w:after="0" w:line="240" w:lineRule="auto"/>
              <w:jc w:val="right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103" w:type="dxa"/>
            <w:gridSpan w:val="3"/>
            <w:tcMar>
              <w:right w:w="113" w:type="dxa"/>
            </w:tcMar>
            <w:vAlign w:val="center"/>
          </w:tcPr>
          <w:p w:rsidR="00B156E9" w:rsidRPr="005F1231" w:rsidRDefault="00B156E9" w:rsidP="00B156E9">
            <w:pPr>
              <w:spacing w:after="0" w:line="240" w:lineRule="auto"/>
              <w:jc w:val="left"/>
              <w:rPr>
                <w:rFonts w:cs="Times New Roman"/>
                <w:b/>
                <w:i/>
                <w:szCs w:val="24"/>
              </w:rPr>
            </w:pPr>
            <w:r w:rsidRPr="005F1231">
              <w:rPr>
                <w:rFonts w:cs="Times New Roman"/>
                <w:b/>
                <w:i/>
                <w:szCs w:val="24"/>
              </w:rPr>
              <w:t>z toho v dalších kolech</w:t>
            </w:r>
          </w:p>
        </w:tc>
        <w:tc>
          <w:tcPr>
            <w:tcW w:w="2195" w:type="dxa"/>
            <w:vAlign w:val="center"/>
          </w:tcPr>
          <w:p w:rsidR="00B156E9" w:rsidRPr="005F1231" w:rsidRDefault="00B156E9" w:rsidP="00B156E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F1231">
              <w:rPr>
                <w:rFonts w:cs="Times New Roman"/>
                <w:szCs w:val="24"/>
              </w:rPr>
              <w:t>0</w:t>
            </w:r>
          </w:p>
        </w:tc>
      </w:tr>
      <w:tr w:rsidR="00B156E9" w:rsidRPr="00F85D91" w:rsidTr="00FB5521">
        <w:trPr>
          <w:cantSplit/>
          <w:trHeight w:val="450"/>
        </w:trPr>
        <w:tc>
          <w:tcPr>
            <w:tcW w:w="1843" w:type="dxa"/>
            <w:vMerge/>
            <w:textDirection w:val="btLr"/>
            <w:vAlign w:val="center"/>
          </w:tcPr>
          <w:p w:rsidR="00B156E9" w:rsidRPr="00F85D91" w:rsidRDefault="00B156E9" w:rsidP="00B156E9">
            <w:pPr>
              <w:spacing w:after="0" w:line="240" w:lineRule="auto"/>
              <w:jc w:val="right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103" w:type="dxa"/>
            <w:gridSpan w:val="3"/>
            <w:tcMar>
              <w:right w:w="113" w:type="dxa"/>
            </w:tcMar>
            <w:vAlign w:val="center"/>
          </w:tcPr>
          <w:p w:rsidR="00B156E9" w:rsidRPr="005F1231" w:rsidRDefault="00B156E9" w:rsidP="00B156E9">
            <w:pPr>
              <w:spacing w:after="0" w:line="240" w:lineRule="auto"/>
              <w:jc w:val="left"/>
              <w:rPr>
                <w:rFonts w:cs="Times New Roman"/>
                <w:b/>
                <w:i/>
                <w:szCs w:val="24"/>
              </w:rPr>
            </w:pPr>
            <w:r w:rsidRPr="005F1231">
              <w:rPr>
                <w:rFonts w:cs="Times New Roman"/>
                <w:b/>
                <w:i/>
                <w:szCs w:val="24"/>
              </w:rPr>
              <w:t>z toho na odvolání</w:t>
            </w:r>
          </w:p>
        </w:tc>
        <w:tc>
          <w:tcPr>
            <w:tcW w:w="2195" w:type="dxa"/>
            <w:vAlign w:val="center"/>
          </w:tcPr>
          <w:p w:rsidR="00B156E9" w:rsidRPr="005F1231" w:rsidRDefault="005F1231" w:rsidP="00B156E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F1231">
              <w:rPr>
                <w:rFonts w:cs="Times New Roman"/>
                <w:szCs w:val="24"/>
              </w:rPr>
              <w:t>29</w:t>
            </w:r>
          </w:p>
        </w:tc>
      </w:tr>
      <w:tr w:rsidR="00B156E9" w:rsidRPr="00F85D91" w:rsidTr="00FB5521">
        <w:trPr>
          <w:cantSplit/>
          <w:trHeight w:val="450"/>
        </w:trPr>
        <w:tc>
          <w:tcPr>
            <w:tcW w:w="1843" w:type="dxa"/>
            <w:vMerge/>
            <w:textDirection w:val="btLr"/>
            <w:vAlign w:val="center"/>
          </w:tcPr>
          <w:p w:rsidR="00B156E9" w:rsidRPr="00F85D91" w:rsidRDefault="00B156E9" w:rsidP="00B156E9">
            <w:pPr>
              <w:spacing w:after="0" w:line="240" w:lineRule="auto"/>
              <w:jc w:val="right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B156E9" w:rsidRPr="005F1231" w:rsidRDefault="00B156E9" w:rsidP="00B156E9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5F1231">
              <w:rPr>
                <w:rFonts w:cs="Times New Roman"/>
                <w:b/>
                <w:szCs w:val="24"/>
              </w:rPr>
              <w:t>Počet nepřijatých celkem</w:t>
            </w:r>
          </w:p>
        </w:tc>
        <w:tc>
          <w:tcPr>
            <w:tcW w:w="2195" w:type="dxa"/>
            <w:vAlign w:val="center"/>
          </w:tcPr>
          <w:p w:rsidR="00B156E9" w:rsidRPr="005F1231" w:rsidRDefault="005F1231" w:rsidP="00B156E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F1231">
              <w:rPr>
                <w:rFonts w:cs="Times New Roman"/>
                <w:szCs w:val="24"/>
              </w:rPr>
              <w:t>131</w:t>
            </w:r>
          </w:p>
        </w:tc>
      </w:tr>
      <w:tr w:rsidR="00B156E9" w:rsidRPr="00F85D91" w:rsidTr="00FB5521">
        <w:trPr>
          <w:cantSplit/>
          <w:trHeight w:val="450"/>
        </w:trPr>
        <w:tc>
          <w:tcPr>
            <w:tcW w:w="1843" w:type="dxa"/>
            <w:vMerge/>
            <w:textDirection w:val="btLr"/>
            <w:vAlign w:val="center"/>
          </w:tcPr>
          <w:p w:rsidR="00B156E9" w:rsidRPr="00F85D91" w:rsidRDefault="00B156E9" w:rsidP="00B156E9">
            <w:pPr>
              <w:spacing w:after="0" w:line="240" w:lineRule="auto"/>
              <w:jc w:val="right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7298" w:type="dxa"/>
            <w:gridSpan w:val="4"/>
            <w:vAlign w:val="center"/>
          </w:tcPr>
          <w:p w:rsidR="00B156E9" w:rsidRPr="005F1231" w:rsidRDefault="00B156E9" w:rsidP="00B156E9">
            <w:pPr>
              <w:spacing w:after="0" w:line="240" w:lineRule="auto"/>
              <w:jc w:val="center"/>
              <w:rPr>
                <w:rFonts w:cs="Times New Roman"/>
                <w:b/>
                <w:szCs w:val="24"/>
              </w:rPr>
            </w:pPr>
            <w:r w:rsidRPr="005F1231">
              <w:rPr>
                <w:rFonts w:cs="Times New Roman"/>
                <w:b/>
                <w:szCs w:val="24"/>
              </w:rPr>
              <w:t>Počet volných míst po přijímacím řízení (obor, počet míst)</w:t>
            </w:r>
          </w:p>
        </w:tc>
      </w:tr>
      <w:tr w:rsidR="00B156E9" w:rsidRPr="00F85D91" w:rsidTr="00FB5521">
        <w:trPr>
          <w:cantSplit/>
          <w:trHeight w:val="450"/>
        </w:trPr>
        <w:tc>
          <w:tcPr>
            <w:tcW w:w="1843" w:type="dxa"/>
            <w:vMerge/>
            <w:textDirection w:val="btLr"/>
            <w:vAlign w:val="center"/>
          </w:tcPr>
          <w:p w:rsidR="00B156E9" w:rsidRPr="00F85D91" w:rsidRDefault="00B156E9" w:rsidP="00B156E9">
            <w:pPr>
              <w:spacing w:after="0" w:line="240" w:lineRule="auto"/>
              <w:jc w:val="right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B156E9" w:rsidRPr="005F1231" w:rsidRDefault="00B156E9" w:rsidP="00B156E9">
            <w:pPr>
              <w:spacing w:after="0" w:line="240" w:lineRule="auto"/>
              <w:rPr>
                <w:rFonts w:cs="Times New Roman"/>
                <w:b/>
                <w:i/>
                <w:szCs w:val="24"/>
              </w:rPr>
            </w:pPr>
            <w:r w:rsidRPr="005F1231">
              <w:rPr>
                <w:rFonts w:cs="Times New Roman"/>
                <w:b/>
                <w:i/>
                <w:szCs w:val="24"/>
              </w:rPr>
              <w:t>Obor: x</w:t>
            </w:r>
          </w:p>
        </w:tc>
        <w:tc>
          <w:tcPr>
            <w:tcW w:w="2195" w:type="dxa"/>
            <w:vAlign w:val="center"/>
          </w:tcPr>
          <w:p w:rsidR="00B156E9" w:rsidRPr="005F1231" w:rsidRDefault="00B156E9" w:rsidP="00B156E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F1231">
              <w:rPr>
                <w:rFonts w:cs="Times New Roman"/>
                <w:szCs w:val="24"/>
              </w:rPr>
              <w:t>0</w:t>
            </w:r>
          </w:p>
        </w:tc>
      </w:tr>
      <w:tr w:rsidR="00B156E9" w:rsidRPr="00F85D91" w:rsidTr="00FB5521">
        <w:trPr>
          <w:cantSplit/>
          <w:trHeight w:val="450"/>
        </w:trPr>
        <w:tc>
          <w:tcPr>
            <w:tcW w:w="1843" w:type="dxa"/>
            <w:vMerge/>
            <w:tcBorders>
              <w:bottom w:val="nil"/>
            </w:tcBorders>
            <w:textDirection w:val="btLr"/>
            <w:vAlign w:val="center"/>
          </w:tcPr>
          <w:p w:rsidR="00B156E9" w:rsidRPr="00F85D91" w:rsidRDefault="00B156E9" w:rsidP="00B156E9">
            <w:pPr>
              <w:spacing w:after="0" w:line="240" w:lineRule="auto"/>
              <w:jc w:val="right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5103" w:type="dxa"/>
            <w:gridSpan w:val="3"/>
            <w:vAlign w:val="center"/>
          </w:tcPr>
          <w:p w:rsidR="00B156E9" w:rsidRPr="005F1231" w:rsidRDefault="00B156E9" w:rsidP="00B156E9">
            <w:pPr>
              <w:spacing w:after="0" w:line="240" w:lineRule="auto"/>
              <w:rPr>
                <w:rFonts w:cs="Times New Roman"/>
                <w:b/>
                <w:i/>
                <w:szCs w:val="24"/>
              </w:rPr>
            </w:pPr>
            <w:r w:rsidRPr="005F1231">
              <w:rPr>
                <w:rFonts w:cs="Times New Roman"/>
                <w:b/>
                <w:i/>
                <w:szCs w:val="24"/>
              </w:rPr>
              <w:t>Obor: x</w:t>
            </w:r>
          </w:p>
        </w:tc>
        <w:tc>
          <w:tcPr>
            <w:tcW w:w="2195" w:type="dxa"/>
            <w:vAlign w:val="center"/>
          </w:tcPr>
          <w:p w:rsidR="00B156E9" w:rsidRPr="005F1231" w:rsidRDefault="00B156E9" w:rsidP="00B156E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F1231">
              <w:rPr>
                <w:rFonts w:cs="Times New Roman"/>
                <w:szCs w:val="24"/>
              </w:rPr>
              <w:t>0</w:t>
            </w:r>
          </w:p>
        </w:tc>
      </w:tr>
      <w:tr w:rsidR="00B156E9" w:rsidRPr="00CD7836" w:rsidTr="00FB5521">
        <w:trPr>
          <w:cantSplit/>
          <w:trHeight w:val="450"/>
        </w:trPr>
        <w:tc>
          <w:tcPr>
            <w:tcW w:w="6946" w:type="dxa"/>
            <w:gridSpan w:val="4"/>
            <w:vAlign w:val="center"/>
          </w:tcPr>
          <w:p w:rsidR="00B156E9" w:rsidRPr="005F1231" w:rsidRDefault="00B156E9" w:rsidP="005F1231">
            <w:pPr>
              <w:spacing w:after="0" w:line="240" w:lineRule="auto"/>
              <w:rPr>
                <w:rFonts w:cs="Times New Roman"/>
                <w:b/>
                <w:szCs w:val="24"/>
              </w:rPr>
            </w:pPr>
            <w:r w:rsidRPr="005F1231">
              <w:rPr>
                <w:rFonts w:cs="Times New Roman"/>
                <w:b/>
                <w:szCs w:val="24"/>
              </w:rPr>
              <w:t>Počet přijatých ke vzdělávání při zaměstnání do 1. ročníku pro školní rok 202</w:t>
            </w:r>
            <w:r w:rsidR="005F1231" w:rsidRPr="005F1231">
              <w:rPr>
                <w:rFonts w:cs="Times New Roman"/>
                <w:b/>
                <w:szCs w:val="24"/>
              </w:rPr>
              <w:t>3</w:t>
            </w:r>
            <w:r w:rsidRPr="005F1231">
              <w:rPr>
                <w:rFonts w:cs="Times New Roman"/>
                <w:b/>
                <w:szCs w:val="24"/>
              </w:rPr>
              <w:t>/202</w:t>
            </w:r>
            <w:r w:rsidR="005F1231" w:rsidRPr="005F1231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2195" w:type="dxa"/>
            <w:vAlign w:val="center"/>
          </w:tcPr>
          <w:p w:rsidR="00B156E9" w:rsidRPr="005F1231" w:rsidRDefault="00B156E9" w:rsidP="00B156E9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F1231">
              <w:rPr>
                <w:rFonts w:cs="Times New Roman"/>
                <w:szCs w:val="24"/>
              </w:rPr>
              <w:t>0</w:t>
            </w:r>
          </w:p>
        </w:tc>
      </w:tr>
    </w:tbl>
    <w:p w:rsidR="004E5E0D" w:rsidRDefault="004E5E0D" w:rsidP="004E5E0D">
      <w:pPr>
        <w:pStyle w:val="Odstavecseseznamem"/>
        <w:spacing w:before="160"/>
        <w:rPr>
          <w:lang w:eastAsia="cs-CZ"/>
        </w:rPr>
      </w:pPr>
    </w:p>
    <w:p w:rsidR="004E5E0D" w:rsidRDefault="004E5E0D">
      <w:pPr>
        <w:spacing w:line="259" w:lineRule="auto"/>
        <w:jc w:val="left"/>
        <w:rPr>
          <w:lang w:eastAsia="cs-CZ"/>
        </w:rPr>
      </w:pPr>
      <w:r>
        <w:rPr>
          <w:lang w:eastAsia="cs-CZ"/>
        </w:rPr>
        <w:br w:type="page"/>
      </w:r>
    </w:p>
    <w:p w:rsidR="00FC20EB" w:rsidRPr="00FC20EB" w:rsidRDefault="00FC20EB" w:rsidP="00FC20EB">
      <w:pPr>
        <w:spacing w:before="160"/>
        <w:ind w:left="360"/>
        <w:rPr>
          <w:u w:val="single"/>
          <w:lang w:eastAsia="cs-CZ"/>
        </w:rPr>
      </w:pPr>
    </w:p>
    <w:p w:rsidR="00FC20EB" w:rsidRDefault="00FC20EB" w:rsidP="00FC20EB">
      <w:pPr>
        <w:spacing w:before="160"/>
        <w:ind w:left="360"/>
        <w:rPr>
          <w:u w:val="single"/>
          <w:lang w:eastAsia="cs-CZ"/>
        </w:rPr>
      </w:pPr>
    </w:p>
    <w:p w:rsidR="00CD7836" w:rsidRPr="001C739A" w:rsidRDefault="00FC20EB" w:rsidP="00FC20EB">
      <w:pPr>
        <w:spacing w:before="160"/>
        <w:ind w:left="360"/>
        <w:rPr>
          <w:u w:val="single"/>
          <w:lang w:eastAsia="cs-CZ"/>
        </w:rPr>
      </w:pPr>
      <w:r w:rsidRPr="001C739A">
        <w:rPr>
          <w:u w:val="single"/>
          <w:lang w:eastAsia="cs-CZ"/>
        </w:rPr>
        <w:t xml:space="preserve">7. </w:t>
      </w:r>
      <w:r w:rsidR="00FB5521" w:rsidRPr="001C739A">
        <w:rPr>
          <w:u w:val="single"/>
          <w:lang w:eastAsia="cs-CZ"/>
        </w:rPr>
        <w:t>Vzdělávání cizinců a příslušníků národnostních menšin</w:t>
      </w:r>
    </w:p>
    <w:p w:rsidR="00FB5521" w:rsidRPr="001C739A" w:rsidRDefault="00FB5521" w:rsidP="006A76A7">
      <w:pPr>
        <w:spacing w:before="160"/>
        <w:ind w:left="360"/>
        <w:jc w:val="left"/>
        <w:rPr>
          <w:lang w:eastAsia="cs-CZ"/>
        </w:rPr>
      </w:pPr>
      <w:r w:rsidRPr="001C739A">
        <w:rPr>
          <w:lang w:eastAsia="cs-CZ"/>
        </w:rPr>
        <w:t>Počty cizinců z jednotlivých zemí (dle zahajovacího výkazu). Zkušenosti se začleňováním cizinců a příslušníků národnostních menšin.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442"/>
        <w:gridCol w:w="1559"/>
      </w:tblGrid>
      <w:tr w:rsidR="00FB5521" w:rsidRPr="001C739A" w:rsidTr="004E5E0D">
        <w:trPr>
          <w:jc w:val="center"/>
        </w:trPr>
        <w:tc>
          <w:tcPr>
            <w:tcW w:w="2442" w:type="dxa"/>
          </w:tcPr>
          <w:p w:rsidR="00FB5521" w:rsidRPr="001C739A" w:rsidRDefault="004E5E0D" w:rsidP="006A76A7">
            <w:pPr>
              <w:spacing w:line="240" w:lineRule="auto"/>
              <w:jc w:val="left"/>
              <w:rPr>
                <w:b/>
                <w:sz w:val="24"/>
                <w:szCs w:val="24"/>
                <w:lang w:eastAsia="cs-CZ"/>
              </w:rPr>
            </w:pPr>
            <w:r w:rsidRPr="001C739A">
              <w:rPr>
                <w:b/>
                <w:sz w:val="24"/>
                <w:szCs w:val="24"/>
                <w:lang w:eastAsia="cs-CZ"/>
              </w:rPr>
              <w:t>Státní příslušnost</w:t>
            </w:r>
          </w:p>
        </w:tc>
        <w:tc>
          <w:tcPr>
            <w:tcW w:w="1559" w:type="dxa"/>
          </w:tcPr>
          <w:p w:rsidR="00FB5521" w:rsidRPr="001C739A" w:rsidRDefault="004E5E0D" w:rsidP="006A76A7">
            <w:pPr>
              <w:spacing w:line="240" w:lineRule="auto"/>
              <w:jc w:val="left"/>
              <w:rPr>
                <w:b/>
                <w:sz w:val="24"/>
                <w:szCs w:val="24"/>
                <w:lang w:eastAsia="cs-CZ"/>
              </w:rPr>
            </w:pPr>
            <w:r w:rsidRPr="001C739A">
              <w:rPr>
                <w:b/>
                <w:sz w:val="24"/>
                <w:szCs w:val="24"/>
                <w:lang w:eastAsia="cs-CZ"/>
              </w:rPr>
              <w:t>Počet žáků</w:t>
            </w:r>
          </w:p>
        </w:tc>
      </w:tr>
      <w:tr w:rsidR="00FB5521" w:rsidRPr="001C739A" w:rsidTr="004E5E0D">
        <w:trPr>
          <w:jc w:val="center"/>
        </w:trPr>
        <w:tc>
          <w:tcPr>
            <w:tcW w:w="2442" w:type="dxa"/>
          </w:tcPr>
          <w:p w:rsidR="00FB5521" w:rsidRPr="009D57D4" w:rsidRDefault="004E5E0D" w:rsidP="006A76A7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9D57D4">
              <w:rPr>
                <w:sz w:val="24"/>
                <w:szCs w:val="24"/>
                <w:lang w:eastAsia="cs-CZ"/>
              </w:rPr>
              <w:t>Čínská</w:t>
            </w:r>
          </w:p>
        </w:tc>
        <w:tc>
          <w:tcPr>
            <w:tcW w:w="1559" w:type="dxa"/>
          </w:tcPr>
          <w:p w:rsidR="00FB5521" w:rsidRPr="009D57D4" w:rsidRDefault="002761C5" w:rsidP="009D57D4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9D57D4">
              <w:rPr>
                <w:sz w:val="24"/>
                <w:szCs w:val="24"/>
                <w:lang w:eastAsia="cs-CZ"/>
              </w:rPr>
              <w:t xml:space="preserve"> </w:t>
            </w:r>
            <w:r w:rsidR="009D57D4" w:rsidRPr="009D57D4">
              <w:rPr>
                <w:sz w:val="24"/>
                <w:szCs w:val="24"/>
                <w:lang w:eastAsia="cs-CZ"/>
              </w:rPr>
              <w:t xml:space="preserve">  4</w:t>
            </w:r>
          </w:p>
        </w:tc>
      </w:tr>
      <w:tr w:rsidR="00FB5521" w:rsidRPr="001C739A" w:rsidTr="004E5E0D">
        <w:trPr>
          <w:jc w:val="center"/>
        </w:trPr>
        <w:tc>
          <w:tcPr>
            <w:tcW w:w="2442" w:type="dxa"/>
          </w:tcPr>
          <w:p w:rsidR="00FB5521" w:rsidRPr="009D57D4" w:rsidRDefault="004E5E0D" w:rsidP="006A76A7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9D57D4">
              <w:rPr>
                <w:sz w:val="24"/>
                <w:szCs w:val="24"/>
                <w:lang w:eastAsia="cs-CZ"/>
              </w:rPr>
              <w:t>Moldavská</w:t>
            </w:r>
          </w:p>
        </w:tc>
        <w:tc>
          <w:tcPr>
            <w:tcW w:w="1559" w:type="dxa"/>
          </w:tcPr>
          <w:p w:rsidR="00FB5521" w:rsidRPr="009D57D4" w:rsidRDefault="002761C5" w:rsidP="001C739A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9D57D4">
              <w:rPr>
                <w:sz w:val="24"/>
                <w:szCs w:val="24"/>
                <w:lang w:eastAsia="cs-CZ"/>
              </w:rPr>
              <w:t xml:space="preserve"> </w:t>
            </w:r>
            <w:r w:rsidR="009D57D4" w:rsidRPr="009D57D4">
              <w:rPr>
                <w:sz w:val="24"/>
                <w:szCs w:val="24"/>
                <w:lang w:eastAsia="cs-CZ"/>
              </w:rPr>
              <w:t xml:space="preserve">  </w:t>
            </w:r>
            <w:r w:rsidR="001C739A" w:rsidRPr="009D57D4">
              <w:rPr>
                <w:sz w:val="24"/>
                <w:szCs w:val="24"/>
                <w:lang w:eastAsia="cs-CZ"/>
              </w:rPr>
              <w:t>1</w:t>
            </w:r>
          </w:p>
        </w:tc>
      </w:tr>
      <w:tr w:rsidR="00FB5521" w:rsidRPr="001C739A" w:rsidTr="004E5E0D">
        <w:trPr>
          <w:jc w:val="center"/>
        </w:trPr>
        <w:tc>
          <w:tcPr>
            <w:tcW w:w="2442" w:type="dxa"/>
          </w:tcPr>
          <w:p w:rsidR="00FB5521" w:rsidRPr="009D57D4" w:rsidRDefault="009D57D4" w:rsidP="006A76A7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9D57D4">
              <w:rPr>
                <w:sz w:val="24"/>
                <w:szCs w:val="24"/>
                <w:lang w:eastAsia="cs-CZ"/>
              </w:rPr>
              <w:t>Běloruská</w:t>
            </w:r>
          </w:p>
        </w:tc>
        <w:tc>
          <w:tcPr>
            <w:tcW w:w="1559" w:type="dxa"/>
          </w:tcPr>
          <w:p w:rsidR="00FB5521" w:rsidRPr="009D57D4" w:rsidRDefault="002761C5" w:rsidP="009D57D4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9D57D4">
              <w:rPr>
                <w:sz w:val="24"/>
                <w:szCs w:val="24"/>
                <w:lang w:eastAsia="cs-CZ"/>
              </w:rPr>
              <w:t xml:space="preserve"> </w:t>
            </w:r>
            <w:r w:rsidR="009D57D4" w:rsidRPr="009D57D4">
              <w:rPr>
                <w:sz w:val="24"/>
                <w:szCs w:val="24"/>
                <w:lang w:eastAsia="cs-CZ"/>
              </w:rPr>
              <w:t xml:space="preserve">  2</w:t>
            </w:r>
          </w:p>
        </w:tc>
      </w:tr>
      <w:tr w:rsidR="00FB5521" w:rsidRPr="001C739A" w:rsidTr="004E5E0D">
        <w:trPr>
          <w:jc w:val="center"/>
        </w:trPr>
        <w:tc>
          <w:tcPr>
            <w:tcW w:w="2442" w:type="dxa"/>
          </w:tcPr>
          <w:p w:rsidR="00FB5521" w:rsidRPr="009D57D4" w:rsidRDefault="004E5E0D" w:rsidP="006A76A7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9D57D4">
              <w:rPr>
                <w:sz w:val="24"/>
                <w:szCs w:val="24"/>
                <w:lang w:eastAsia="cs-CZ"/>
              </w:rPr>
              <w:t>Ruská</w:t>
            </w:r>
          </w:p>
        </w:tc>
        <w:tc>
          <w:tcPr>
            <w:tcW w:w="1559" w:type="dxa"/>
          </w:tcPr>
          <w:p w:rsidR="00FB5521" w:rsidRPr="009D57D4" w:rsidRDefault="009D57D4" w:rsidP="009D57D4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9D57D4">
              <w:rPr>
                <w:sz w:val="24"/>
                <w:szCs w:val="24"/>
                <w:lang w:eastAsia="cs-CZ"/>
              </w:rPr>
              <w:t xml:space="preserve">   7</w:t>
            </w:r>
          </w:p>
        </w:tc>
      </w:tr>
      <w:tr w:rsidR="00FB5521" w:rsidRPr="001C739A" w:rsidTr="004E5E0D">
        <w:trPr>
          <w:jc w:val="center"/>
        </w:trPr>
        <w:tc>
          <w:tcPr>
            <w:tcW w:w="2442" w:type="dxa"/>
          </w:tcPr>
          <w:p w:rsidR="00FB5521" w:rsidRPr="009D57D4" w:rsidRDefault="004E5E0D" w:rsidP="006A76A7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9D57D4">
              <w:rPr>
                <w:sz w:val="24"/>
                <w:szCs w:val="24"/>
                <w:lang w:eastAsia="cs-CZ"/>
              </w:rPr>
              <w:t>Slovenská</w:t>
            </w:r>
          </w:p>
        </w:tc>
        <w:tc>
          <w:tcPr>
            <w:tcW w:w="1559" w:type="dxa"/>
          </w:tcPr>
          <w:p w:rsidR="00FB5521" w:rsidRPr="009D57D4" w:rsidRDefault="009D57D4" w:rsidP="009D57D4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9D57D4">
              <w:rPr>
                <w:sz w:val="24"/>
                <w:szCs w:val="24"/>
                <w:lang w:eastAsia="cs-CZ"/>
              </w:rPr>
              <w:t xml:space="preserve">  </w:t>
            </w:r>
            <w:r w:rsidR="001C739A" w:rsidRPr="009D57D4">
              <w:rPr>
                <w:sz w:val="24"/>
                <w:szCs w:val="24"/>
                <w:lang w:eastAsia="cs-CZ"/>
              </w:rPr>
              <w:t xml:space="preserve"> </w:t>
            </w:r>
            <w:r w:rsidRPr="009D57D4">
              <w:rPr>
                <w:sz w:val="24"/>
                <w:szCs w:val="24"/>
                <w:lang w:eastAsia="cs-CZ"/>
              </w:rPr>
              <w:t>5</w:t>
            </w:r>
          </w:p>
        </w:tc>
      </w:tr>
      <w:tr w:rsidR="00FB5521" w:rsidRPr="001C739A" w:rsidTr="004E5E0D">
        <w:trPr>
          <w:jc w:val="center"/>
        </w:trPr>
        <w:tc>
          <w:tcPr>
            <w:tcW w:w="2442" w:type="dxa"/>
          </w:tcPr>
          <w:p w:rsidR="00FB5521" w:rsidRPr="009D57D4" w:rsidRDefault="004E5E0D" w:rsidP="006A76A7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9D57D4">
              <w:rPr>
                <w:sz w:val="24"/>
                <w:szCs w:val="24"/>
                <w:lang w:eastAsia="cs-CZ"/>
              </w:rPr>
              <w:t>Ukrajinská</w:t>
            </w:r>
          </w:p>
        </w:tc>
        <w:tc>
          <w:tcPr>
            <w:tcW w:w="1559" w:type="dxa"/>
          </w:tcPr>
          <w:p w:rsidR="00FB5521" w:rsidRPr="009D57D4" w:rsidRDefault="009D57D4" w:rsidP="001C739A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9D57D4">
              <w:rPr>
                <w:sz w:val="24"/>
                <w:szCs w:val="24"/>
                <w:lang w:eastAsia="cs-CZ"/>
              </w:rPr>
              <w:t xml:space="preserve"> 43</w:t>
            </w:r>
          </w:p>
        </w:tc>
      </w:tr>
      <w:tr w:rsidR="004E5E0D" w:rsidRPr="001C739A" w:rsidTr="004E5E0D">
        <w:trPr>
          <w:jc w:val="center"/>
        </w:trPr>
        <w:tc>
          <w:tcPr>
            <w:tcW w:w="2442" w:type="dxa"/>
          </w:tcPr>
          <w:p w:rsidR="004E5E0D" w:rsidRPr="009D57D4" w:rsidRDefault="004E5E0D" w:rsidP="006A76A7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9D57D4">
              <w:rPr>
                <w:sz w:val="24"/>
                <w:szCs w:val="24"/>
                <w:lang w:eastAsia="cs-CZ"/>
              </w:rPr>
              <w:t>Vietnamská</w:t>
            </w:r>
          </w:p>
        </w:tc>
        <w:tc>
          <w:tcPr>
            <w:tcW w:w="1559" w:type="dxa"/>
          </w:tcPr>
          <w:p w:rsidR="004E5E0D" w:rsidRPr="009D57D4" w:rsidRDefault="001C739A" w:rsidP="009D57D4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9D57D4">
              <w:rPr>
                <w:sz w:val="24"/>
                <w:szCs w:val="24"/>
                <w:lang w:eastAsia="cs-CZ"/>
              </w:rPr>
              <w:t xml:space="preserve"> </w:t>
            </w:r>
            <w:r w:rsidR="009D57D4" w:rsidRPr="009D57D4">
              <w:rPr>
                <w:sz w:val="24"/>
                <w:szCs w:val="24"/>
                <w:lang w:eastAsia="cs-CZ"/>
              </w:rPr>
              <w:t>11</w:t>
            </w:r>
          </w:p>
        </w:tc>
      </w:tr>
      <w:tr w:rsidR="004E5E0D" w:rsidRPr="001C739A" w:rsidTr="004E5E0D">
        <w:trPr>
          <w:jc w:val="center"/>
        </w:trPr>
        <w:tc>
          <w:tcPr>
            <w:tcW w:w="2442" w:type="dxa"/>
          </w:tcPr>
          <w:p w:rsidR="004E5E0D" w:rsidRPr="009D57D4" w:rsidRDefault="009D57D4" w:rsidP="006A76A7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9D57D4">
              <w:rPr>
                <w:sz w:val="24"/>
                <w:szCs w:val="24"/>
                <w:lang w:eastAsia="cs-CZ"/>
              </w:rPr>
              <w:t>Rumunská</w:t>
            </w:r>
          </w:p>
        </w:tc>
        <w:tc>
          <w:tcPr>
            <w:tcW w:w="1559" w:type="dxa"/>
          </w:tcPr>
          <w:p w:rsidR="004E5E0D" w:rsidRPr="009D57D4" w:rsidRDefault="009D57D4" w:rsidP="006A76A7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9D57D4">
              <w:rPr>
                <w:sz w:val="24"/>
                <w:szCs w:val="24"/>
                <w:lang w:eastAsia="cs-CZ"/>
              </w:rPr>
              <w:t xml:space="preserve">   2</w:t>
            </w:r>
          </w:p>
        </w:tc>
      </w:tr>
      <w:tr w:rsidR="009D57D4" w:rsidRPr="001C739A" w:rsidTr="00FA0BFD">
        <w:trPr>
          <w:jc w:val="center"/>
        </w:trPr>
        <w:tc>
          <w:tcPr>
            <w:tcW w:w="2442" w:type="dxa"/>
          </w:tcPr>
          <w:p w:rsidR="009D57D4" w:rsidRPr="009D57D4" w:rsidRDefault="009D57D4" w:rsidP="00FA0BFD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9D57D4">
              <w:rPr>
                <w:sz w:val="24"/>
                <w:szCs w:val="24"/>
                <w:lang w:eastAsia="cs-CZ"/>
              </w:rPr>
              <w:t>Kyrgyzstánská</w:t>
            </w:r>
          </w:p>
        </w:tc>
        <w:tc>
          <w:tcPr>
            <w:tcW w:w="1559" w:type="dxa"/>
          </w:tcPr>
          <w:p w:rsidR="009D57D4" w:rsidRPr="009D57D4" w:rsidRDefault="009D57D4" w:rsidP="009D57D4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9D57D4">
              <w:rPr>
                <w:sz w:val="24"/>
                <w:szCs w:val="24"/>
                <w:lang w:eastAsia="cs-CZ"/>
              </w:rPr>
              <w:t xml:space="preserve">   1</w:t>
            </w:r>
          </w:p>
        </w:tc>
      </w:tr>
      <w:tr w:rsidR="009D57D4" w:rsidRPr="001C739A" w:rsidTr="00FA0BFD">
        <w:trPr>
          <w:jc w:val="center"/>
        </w:trPr>
        <w:tc>
          <w:tcPr>
            <w:tcW w:w="2442" w:type="dxa"/>
          </w:tcPr>
          <w:p w:rsidR="009D57D4" w:rsidRPr="009D57D4" w:rsidRDefault="009D57D4" w:rsidP="009D57D4">
            <w:pPr>
              <w:spacing w:line="240" w:lineRule="auto"/>
              <w:jc w:val="left"/>
              <w:rPr>
                <w:b/>
                <w:sz w:val="24"/>
                <w:szCs w:val="24"/>
                <w:lang w:eastAsia="cs-CZ"/>
              </w:rPr>
            </w:pPr>
            <w:r w:rsidRPr="009D57D4">
              <w:rPr>
                <w:b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559" w:type="dxa"/>
          </w:tcPr>
          <w:p w:rsidR="009D57D4" w:rsidRPr="009D57D4" w:rsidRDefault="009D57D4" w:rsidP="00FA0BFD">
            <w:pPr>
              <w:spacing w:line="240" w:lineRule="auto"/>
              <w:jc w:val="left"/>
              <w:rPr>
                <w:b/>
                <w:sz w:val="24"/>
                <w:szCs w:val="24"/>
                <w:lang w:eastAsia="cs-CZ"/>
              </w:rPr>
            </w:pPr>
            <w:r w:rsidRPr="009D57D4">
              <w:rPr>
                <w:sz w:val="24"/>
                <w:szCs w:val="24"/>
                <w:lang w:eastAsia="cs-CZ"/>
              </w:rPr>
              <w:t xml:space="preserve"> </w:t>
            </w:r>
            <w:r w:rsidRPr="009D57D4">
              <w:rPr>
                <w:b/>
                <w:sz w:val="24"/>
                <w:szCs w:val="24"/>
                <w:lang w:eastAsia="cs-CZ"/>
              </w:rPr>
              <w:t>76</w:t>
            </w:r>
          </w:p>
        </w:tc>
      </w:tr>
    </w:tbl>
    <w:p w:rsidR="00FB5521" w:rsidRDefault="004E5E0D" w:rsidP="006A76A7">
      <w:pPr>
        <w:spacing w:before="160"/>
        <w:ind w:left="360"/>
        <w:jc w:val="left"/>
        <w:rPr>
          <w:lang w:eastAsia="cs-CZ"/>
        </w:rPr>
      </w:pPr>
      <w:r w:rsidRPr="001C739A">
        <w:rPr>
          <w:lang w:eastAsia="cs-CZ"/>
        </w:rPr>
        <w:t>Žáci zvládají výuku, v převážné většině, na srovnatelné úrovni</w:t>
      </w:r>
      <w:r>
        <w:rPr>
          <w:lang w:eastAsia="cs-CZ"/>
        </w:rPr>
        <w:t xml:space="preserve"> jako žáci přicházející </w:t>
      </w:r>
      <w:r>
        <w:rPr>
          <w:lang w:eastAsia="cs-CZ"/>
        </w:rPr>
        <w:br/>
        <w:t>do jednotlivých oborů vzdělávání ze základních škol. Jejich začleňování do třídních kolektivů je přirozené, TU i všichni vyučující věnují vzájemnému soužití pozornost.</w:t>
      </w:r>
      <w:r w:rsidR="000D57EF">
        <w:rPr>
          <w:lang w:eastAsia="cs-CZ"/>
        </w:rPr>
        <w:t xml:space="preserve"> Žákům byla nabízena možnost kurzů českého jazyka pro žáky SŠ s odlišným mateřským jazykem v Jazykové škole s právem státní jazykové zkoušky hl.m.Prahy. </w:t>
      </w:r>
    </w:p>
    <w:p w:rsidR="000D57EF" w:rsidRDefault="000D57EF" w:rsidP="006A76A7">
      <w:pPr>
        <w:spacing w:before="160"/>
        <w:ind w:left="360"/>
        <w:jc w:val="left"/>
        <w:rPr>
          <w:lang w:eastAsia="cs-CZ"/>
        </w:rPr>
      </w:pPr>
    </w:p>
    <w:p w:rsidR="004E5E0D" w:rsidRPr="00FC20EB" w:rsidRDefault="00FC20EB" w:rsidP="006A76A7">
      <w:pPr>
        <w:spacing w:before="160"/>
        <w:ind w:left="360"/>
        <w:jc w:val="left"/>
        <w:rPr>
          <w:u w:val="single"/>
          <w:lang w:eastAsia="cs-CZ"/>
        </w:rPr>
      </w:pPr>
      <w:r>
        <w:rPr>
          <w:u w:val="single"/>
          <w:lang w:eastAsia="cs-CZ"/>
        </w:rPr>
        <w:t xml:space="preserve">8. </w:t>
      </w:r>
      <w:r w:rsidR="004E5E0D" w:rsidRPr="00FC20EB">
        <w:rPr>
          <w:u w:val="single"/>
          <w:lang w:eastAsia="cs-CZ"/>
        </w:rPr>
        <w:t>Speciální výchova a vzdělávání, integrace žáků</w:t>
      </w:r>
    </w:p>
    <w:p w:rsidR="005B4B49" w:rsidRDefault="004E5E0D" w:rsidP="006A76A7">
      <w:pPr>
        <w:pStyle w:val="Odstavecseseznamem"/>
        <w:spacing w:before="160"/>
        <w:jc w:val="left"/>
        <w:rPr>
          <w:rFonts w:cs="Arial"/>
        </w:rPr>
      </w:pPr>
      <w:r>
        <w:rPr>
          <w:lang w:eastAsia="cs-CZ"/>
        </w:rPr>
        <w:t>Ve školním roce 20</w:t>
      </w:r>
      <w:r w:rsidR="000D57EF">
        <w:rPr>
          <w:lang w:eastAsia="cs-CZ"/>
        </w:rPr>
        <w:t>2</w:t>
      </w:r>
      <w:r w:rsidR="00F85D91">
        <w:rPr>
          <w:lang w:eastAsia="cs-CZ"/>
        </w:rPr>
        <w:t>2</w:t>
      </w:r>
      <w:r>
        <w:rPr>
          <w:lang w:eastAsia="cs-CZ"/>
        </w:rPr>
        <w:t>/20</w:t>
      </w:r>
      <w:r w:rsidR="00766E9C">
        <w:rPr>
          <w:lang w:eastAsia="cs-CZ"/>
        </w:rPr>
        <w:t>2</w:t>
      </w:r>
      <w:r w:rsidR="00F85D91">
        <w:rPr>
          <w:lang w:eastAsia="cs-CZ"/>
        </w:rPr>
        <w:t>3</w:t>
      </w:r>
      <w:r>
        <w:rPr>
          <w:lang w:eastAsia="cs-CZ"/>
        </w:rPr>
        <w:t xml:space="preserve"> bylo v péči školního poradenského </w:t>
      </w:r>
      <w:r w:rsidRPr="00416BF0">
        <w:rPr>
          <w:lang w:eastAsia="cs-CZ"/>
        </w:rPr>
        <w:t xml:space="preserve">pracoviště </w:t>
      </w:r>
      <w:r w:rsidR="00416BF0">
        <w:rPr>
          <w:lang w:eastAsia="cs-CZ"/>
        </w:rPr>
        <w:t>60</w:t>
      </w:r>
      <w:r w:rsidRPr="00416BF0">
        <w:rPr>
          <w:lang w:eastAsia="cs-CZ"/>
        </w:rPr>
        <w:t xml:space="preserve"> žáků</w:t>
      </w:r>
      <w:r>
        <w:rPr>
          <w:lang w:eastAsia="cs-CZ"/>
        </w:rPr>
        <w:t xml:space="preserve"> s poruchami učení podle </w:t>
      </w:r>
      <w:r>
        <w:rPr>
          <w:rFonts w:cs="Arial"/>
        </w:rPr>
        <w:t>§ 16</w:t>
      </w:r>
      <w:r w:rsidRPr="001D270E">
        <w:rPr>
          <w:rFonts w:cs="Arial"/>
        </w:rPr>
        <w:t xml:space="preserve"> </w:t>
      </w:r>
      <w:r>
        <w:rPr>
          <w:rFonts w:cs="Arial"/>
        </w:rPr>
        <w:t>č.561/2004 Sb.</w:t>
      </w:r>
      <w:r w:rsidRPr="001A4055">
        <w:rPr>
          <w:rFonts w:cs="Arial"/>
        </w:rPr>
        <w:t xml:space="preserve"> </w:t>
      </w:r>
      <w:r>
        <w:rPr>
          <w:rFonts w:cs="Arial"/>
        </w:rPr>
        <w:t xml:space="preserve"> </w:t>
      </w:r>
      <w:r w:rsidRPr="001A4055">
        <w:rPr>
          <w:rFonts w:cs="Arial"/>
        </w:rPr>
        <w:t xml:space="preserve"> </w:t>
      </w:r>
      <w:r>
        <w:rPr>
          <w:rFonts w:cs="Arial"/>
        </w:rPr>
        <w:t xml:space="preserve">Jejich znevýhodnění bylo zohledňováno ve vzdělávacím procesu, respektována byla doporučení odborných diagnostických pracovišť. </w:t>
      </w:r>
    </w:p>
    <w:p w:rsidR="0094128D" w:rsidRDefault="0094128D" w:rsidP="004E5E0D">
      <w:pPr>
        <w:pStyle w:val="Odstavecseseznamem"/>
        <w:spacing w:before="160"/>
        <w:rPr>
          <w:rFonts w:cs="Arial"/>
        </w:rPr>
      </w:pPr>
    </w:p>
    <w:p w:rsidR="004E5E0D" w:rsidRPr="00FC20EB" w:rsidRDefault="00FC20EB" w:rsidP="00FC20EB">
      <w:pPr>
        <w:spacing w:before="160"/>
        <w:ind w:left="360"/>
        <w:rPr>
          <w:u w:val="single"/>
          <w:lang w:eastAsia="cs-CZ"/>
        </w:rPr>
      </w:pPr>
      <w:r>
        <w:rPr>
          <w:u w:val="single"/>
          <w:lang w:eastAsia="cs-CZ"/>
        </w:rPr>
        <w:t xml:space="preserve">9. </w:t>
      </w:r>
      <w:r w:rsidR="004E5E0D" w:rsidRPr="00FC20EB">
        <w:rPr>
          <w:u w:val="single"/>
          <w:lang w:eastAsia="cs-CZ"/>
        </w:rPr>
        <w:t>Vzdělávání nadaných žáků a studentů</w:t>
      </w:r>
    </w:p>
    <w:p w:rsidR="004E5E0D" w:rsidRDefault="004E5E0D" w:rsidP="004E5E0D">
      <w:pPr>
        <w:pStyle w:val="Odstavecseseznamem"/>
        <w:spacing w:before="160"/>
        <w:rPr>
          <w:rFonts w:cs="Arial"/>
        </w:rPr>
      </w:pPr>
      <w:r>
        <w:rPr>
          <w:lang w:eastAsia="cs-CZ"/>
        </w:rPr>
        <w:t xml:space="preserve">V naší škole nebyli vzděláváni žáci, kteří podle </w:t>
      </w:r>
      <w:r>
        <w:rPr>
          <w:rFonts w:cs="Arial"/>
        </w:rPr>
        <w:t>§ 17 zákona č.561/2004 Sb., splňují předpoklady nadaného žáka.</w:t>
      </w:r>
    </w:p>
    <w:p w:rsidR="0045141C" w:rsidRDefault="0045141C" w:rsidP="004E5E0D">
      <w:pPr>
        <w:pStyle w:val="Odstavecseseznamem"/>
        <w:spacing w:before="160"/>
        <w:rPr>
          <w:rFonts w:cs="Arial"/>
        </w:rPr>
      </w:pPr>
    </w:p>
    <w:p w:rsidR="00681D07" w:rsidRDefault="00681D07" w:rsidP="004E5E0D">
      <w:pPr>
        <w:pStyle w:val="Odstavecseseznamem"/>
        <w:spacing w:before="160"/>
        <w:rPr>
          <w:rFonts w:cs="Arial"/>
        </w:rPr>
      </w:pPr>
    </w:p>
    <w:p w:rsidR="001C739A" w:rsidRDefault="001C739A" w:rsidP="004E5E0D">
      <w:pPr>
        <w:pStyle w:val="Odstavecseseznamem"/>
        <w:spacing w:before="160"/>
        <w:rPr>
          <w:rFonts w:cs="Arial"/>
        </w:rPr>
      </w:pPr>
    </w:p>
    <w:p w:rsidR="001C739A" w:rsidRDefault="001C739A" w:rsidP="004E5E0D">
      <w:pPr>
        <w:pStyle w:val="Odstavecseseznamem"/>
        <w:spacing w:before="160"/>
        <w:rPr>
          <w:rFonts w:cs="Arial"/>
        </w:rPr>
      </w:pPr>
    </w:p>
    <w:p w:rsidR="001C739A" w:rsidRDefault="001C739A" w:rsidP="00FC20EB">
      <w:pPr>
        <w:spacing w:before="160" w:line="240" w:lineRule="auto"/>
        <w:ind w:left="360"/>
        <w:rPr>
          <w:u w:val="single"/>
          <w:lang w:eastAsia="cs-CZ"/>
        </w:rPr>
      </w:pPr>
    </w:p>
    <w:p w:rsidR="004E5E0D" w:rsidRPr="00FC20EB" w:rsidRDefault="00FC20EB" w:rsidP="00FC20EB">
      <w:pPr>
        <w:spacing w:before="160" w:line="240" w:lineRule="auto"/>
        <w:ind w:left="360"/>
        <w:rPr>
          <w:u w:val="single"/>
          <w:lang w:eastAsia="cs-CZ"/>
        </w:rPr>
      </w:pPr>
      <w:r>
        <w:rPr>
          <w:u w:val="single"/>
          <w:lang w:eastAsia="cs-CZ"/>
        </w:rPr>
        <w:t xml:space="preserve">10. </w:t>
      </w:r>
      <w:r w:rsidR="009F3E50" w:rsidRPr="00FC20EB">
        <w:rPr>
          <w:u w:val="single"/>
          <w:lang w:eastAsia="cs-CZ"/>
        </w:rPr>
        <w:t>Ověřování výsledků vzdělávání</w:t>
      </w:r>
    </w:p>
    <w:p w:rsidR="00496E13" w:rsidRDefault="0000632B" w:rsidP="002740A1">
      <w:pPr>
        <w:pStyle w:val="Odstavecseseznamem"/>
        <w:spacing w:before="160"/>
        <w:jc w:val="left"/>
        <w:rPr>
          <w:lang w:eastAsia="cs-CZ"/>
        </w:rPr>
      </w:pPr>
      <w:r w:rsidRPr="0000632B">
        <w:rPr>
          <w:lang w:eastAsia="cs-CZ"/>
        </w:rPr>
        <w:t xml:space="preserve">Říjen až listopad </w:t>
      </w:r>
      <w:r>
        <w:rPr>
          <w:lang w:eastAsia="cs-CZ"/>
        </w:rPr>
        <w:t>2022 – ČŠI – testování tělesné zdatnosti 2022 – žáci 2.ročníků</w:t>
      </w:r>
    </w:p>
    <w:p w:rsidR="0000632B" w:rsidRDefault="0000632B" w:rsidP="002740A1">
      <w:pPr>
        <w:pStyle w:val="Odstavecseseznamem"/>
        <w:spacing w:before="160"/>
        <w:jc w:val="left"/>
        <w:rPr>
          <w:lang w:eastAsia="cs-CZ"/>
        </w:rPr>
      </w:pPr>
      <w:r>
        <w:rPr>
          <w:lang w:eastAsia="cs-CZ"/>
        </w:rPr>
        <w:t>Listopad 2022 – ČŠI – zjišťování výsledků vzdělávání žáků SŠ – 10 tříd 1.ročníků,  5    tříd 2.ročníků</w:t>
      </w:r>
    </w:p>
    <w:p w:rsidR="0000632B" w:rsidRDefault="0000632B" w:rsidP="002740A1">
      <w:pPr>
        <w:pStyle w:val="Odstavecseseznamem"/>
        <w:spacing w:before="160"/>
        <w:jc w:val="left"/>
        <w:rPr>
          <w:lang w:eastAsia="cs-CZ"/>
        </w:rPr>
      </w:pPr>
      <w:r>
        <w:rPr>
          <w:lang w:eastAsia="cs-CZ"/>
        </w:rPr>
        <w:t>8.3.2023 interní testování maturitních ročníků – ANJ</w:t>
      </w:r>
    </w:p>
    <w:p w:rsidR="0000632B" w:rsidRPr="0000632B" w:rsidRDefault="0000632B" w:rsidP="002740A1">
      <w:pPr>
        <w:pStyle w:val="Odstavecseseznamem"/>
        <w:spacing w:before="160"/>
        <w:jc w:val="left"/>
        <w:rPr>
          <w:lang w:eastAsia="cs-CZ"/>
        </w:rPr>
      </w:pPr>
      <w:r>
        <w:rPr>
          <w:lang w:eastAsia="cs-CZ"/>
        </w:rPr>
        <w:t>10.5.2023 Mezinárodní výzkum ISRD4 – sběr dat   2.ročník</w:t>
      </w:r>
    </w:p>
    <w:p w:rsidR="009F3E50" w:rsidRPr="00496E13" w:rsidRDefault="00496E13" w:rsidP="00496E13">
      <w:pPr>
        <w:spacing w:before="160"/>
        <w:ind w:left="360"/>
        <w:rPr>
          <w:u w:val="single"/>
          <w:lang w:eastAsia="cs-CZ"/>
        </w:rPr>
      </w:pPr>
      <w:r>
        <w:rPr>
          <w:u w:val="single"/>
          <w:lang w:eastAsia="cs-CZ"/>
        </w:rPr>
        <w:t xml:space="preserve">11. </w:t>
      </w:r>
      <w:r w:rsidR="009F3E50" w:rsidRPr="00496E13">
        <w:rPr>
          <w:u w:val="single"/>
          <w:lang w:eastAsia="cs-CZ"/>
        </w:rPr>
        <w:t>Školní vzdělávací programy</w:t>
      </w:r>
    </w:p>
    <w:p w:rsidR="009F3E50" w:rsidRDefault="009F3E50" w:rsidP="009F3E50">
      <w:pPr>
        <w:pStyle w:val="Odstavecseseznamem"/>
        <w:spacing w:before="160"/>
        <w:rPr>
          <w:lang w:eastAsia="cs-CZ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551"/>
        <w:gridCol w:w="5245"/>
      </w:tblGrid>
      <w:tr w:rsidR="009F3E50" w:rsidRPr="009F3E50" w:rsidTr="009F3E50">
        <w:tc>
          <w:tcPr>
            <w:tcW w:w="1630" w:type="dxa"/>
            <w:shd w:val="pct60" w:color="FFFFFF" w:fill="FFFFFF"/>
            <w:vAlign w:val="center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9F3E50">
              <w:rPr>
                <w:rFonts w:cs="Times New Roman"/>
                <w:b/>
                <w:bCs/>
                <w:color w:val="000000"/>
                <w:szCs w:val="24"/>
              </w:rPr>
              <w:t>Číselný kód</w:t>
            </w:r>
          </w:p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9F3E50">
              <w:rPr>
                <w:rFonts w:cs="Times New Roman"/>
                <w:b/>
                <w:bCs/>
                <w:color w:val="000000"/>
                <w:szCs w:val="24"/>
              </w:rPr>
              <w:t>KKOV</w:t>
            </w:r>
          </w:p>
        </w:tc>
        <w:tc>
          <w:tcPr>
            <w:tcW w:w="2551" w:type="dxa"/>
            <w:shd w:val="pct60" w:color="FFFFFF" w:fill="FFFFFF"/>
            <w:vAlign w:val="center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9F3E50">
              <w:rPr>
                <w:rFonts w:cs="Times New Roman"/>
                <w:b/>
                <w:bCs/>
                <w:color w:val="000000"/>
                <w:szCs w:val="24"/>
              </w:rPr>
              <w:t>Název učebního nebo</w:t>
            </w:r>
          </w:p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9F3E50">
              <w:rPr>
                <w:rFonts w:cs="Times New Roman"/>
                <w:b/>
                <w:bCs/>
                <w:color w:val="000000"/>
                <w:szCs w:val="24"/>
              </w:rPr>
              <w:t>studijního oboru</w:t>
            </w:r>
          </w:p>
        </w:tc>
        <w:tc>
          <w:tcPr>
            <w:tcW w:w="5245" w:type="dxa"/>
            <w:shd w:val="pct60" w:color="FFFFFF" w:fill="FFFFFF"/>
            <w:vAlign w:val="center"/>
          </w:tcPr>
          <w:p w:rsidR="009F3E50" w:rsidRPr="009F3E50" w:rsidRDefault="009F3E50" w:rsidP="009F3E50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9F3E50">
              <w:rPr>
                <w:rFonts w:cs="Times New Roman"/>
                <w:b/>
                <w:bCs/>
                <w:color w:val="000000"/>
                <w:szCs w:val="24"/>
              </w:rPr>
              <w:t>ŠVP</w:t>
            </w:r>
          </w:p>
        </w:tc>
      </w:tr>
      <w:tr w:rsidR="009F3E50" w:rsidRPr="009F3E50" w:rsidTr="009F3E50"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9F3E50" w:rsidRPr="009F3E50" w:rsidRDefault="009F3E50" w:rsidP="009F3E50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66-41-L/01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F3E50" w:rsidRPr="009F3E50" w:rsidRDefault="009F3E50" w:rsidP="009F3E50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Obchodník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F3E50" w:rsidRPr="009F3E50" w:rsidRDefault="009F3E50" w:rsidP="002761C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Obchodník s účinností od 1.9.201</w:t>
            </w:r>
            <w:r w:rsidR="002761C5">
              <w:rPr>
                <w:rFonts w:cs="Times New Roman"/>
                <w:szCs w:val="24"/>
              </w:rPr>
              <w:t>9</w:t>
            </w:r>
          </w:p>
        </w:tc>
      </w:tr>
      <w:tr w:rsidR="009F3E50" w:rsidRPr="009F3E50" w:rsidTr="009F3E50">
        <w:trPr>
          <w:trHeight w:val="316"/>
        </w:trPr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9F3E50" w:rsidRPr="009F3E50" w:rsidRDefault="009F3E50" w:rsidP="009F3E50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65-42-M/01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F3E50" w:rsidRPr="009F3E50" w:rsidRDefault="009F3E50" w:rsidP="009F3E50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Hotelnictví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F3E50" w:rsidRPr="009F3E50" w:rsidRDefault="009F3E50" w:rsidP="002761C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Hotelnictví a turismus s účinností od 1.9.201</w:t>
            </w:r>
            <w:r w:rsidR="002761C5">
              <w:rPr>
                <w:rFonts w:cs="Times New Roman"/>
                <w:szCs w:val="24"/>
              </w:rPr>
              <w:t>9</w:t>
            </w:r>
          </w:p>
        </w:tc>
      </w:tr>
      <w:tr w:rsidR="00334A76" w:rsidRPr="009F3E50" w:rsidTr="009F3E50">
        <w:trPr>
          <w:trHeight w:val="316"/>
        </w:trPr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334A76" w:rsidRPr="009F3E50" w:rsidRDefault="00334A76" w:rsidP="009F3E50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68-43-M/01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34A76" w:rsidRPr="009F3E50" w:rsidRDefault="00334A76" w:rsidP="009F3E50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Veřejnosprávní činnost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334A76" w:rsidRPr="009F3E50" w:rsidRDefault="00334A76" w:rsidP="002761C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Veřejnosprávní činnost s účinností od 1.9.2021</w:t>
            </w:r>
          </w:p>
        </w:tc>
      </w:tr>
      <w:tr w:rsidR="009F3E50" w:rsidRPr="009F3E50" w:rsidTr="009F3E5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50" w:rsidRPr="009F3E50" w:rsidRDefault="009F3E50" w:rsidP="009F3E50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29-53-H/01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50" w:rsidRPr="009F3E50" w:rsidRDefault="009F3E50" w:rsidP="009F3E50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Pekař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50" w:rsidRPr="009F3E50" w:rsidRDefault="009F3E50" w:rsidP="002761C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Pekař s účinností od 1.9.201</w:t>
            </w:r>
            <w:r w:rsidR="002761C5">
              <w:rPr>
                <w:rFonts w:cs="Times New Roman"/>
                <w:szCs w:val="24"/>
              </w:rPr>
              <w:t>9</w:t>
            </w:r>
          </w:p>
        </w:tc>
      </w:tr>
      <w:tr w:rsidR="009F3E50" w:rsidRPr="009F3E50" w:rsidTr="009F3E50">
        <w:tc>
          <w:tcPr>
            <w:tcW w:w="16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E50" w:rsidRPr="009F3E50" w:rsidRDefault="009F3E50" w:rsidP="009F3E50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29-54-H/01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E50" w:rsidRPr="009F3E50" w:rsidRDefault="009F3E50" w:rsidP="009F3E50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 xml:space="preserve">Cukrář     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E50" w:rsidRPr="009F3E50" w:rsidRDefault="009F3E50" w:rsidP="002761C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Cukrář s účinností od 1.9.201</w:t>
            </w:r>
            <w:r w:rsidR="002761C5">
              <w:rPr>
                <w:rFonts w:cs="Times New Roman"/>
                <w:szCs w:val="24"/>
              </w:rPr>
              <w:t>9</w:t>
            </w:r>
          </w:p>
        </w:tc>
      </w:tr>
      <w:tr w:rsidR="00334A76" w:rsidRPr="009F3E50" w:rsidTr="009F3E5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76" w:rsidRPr="009F3E50" w:rsidRDefault="00334A76" w:rsidP="009F3E50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29-56-H/01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76" w:rsidRPr="009F3E50" w:rsidRDefault="00334A76" w:rsidP="009F3E50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Řezník - uzenář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A76" w:rsidRPr="009F3E50" w:rsidRDefault="00334A76" w:rsidP="00334A76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Řezník – uzenář s účinností od  1.9.201</w:t>
            </w:r>
            <w:r>
              <w:rPr>
                <w:rFonts w:cs="Times New Roman"/>
                <w:szCs w:val="24"/>
              </w:rPr>
              <w:t>9</w:t>
            </w:r>
          </w:p>
        </w:tc>
      </w:tr>
      <w:tr w:rsidR="009F3E50" w:rsidRPr="009F3E50" w:rsidTr="009F3E50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50" w:rsidRPr="009F3E50" w:rsidRDefault="009F3E50" w:rsidP="009F3E50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65-51-H/01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50" w:rsidRPr="009F3E50" w:rsidRDefault="009F3E50" w:rsidP="009F3E50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Kuchař-číšník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E50" w:rsidRPr="009F3E50" w:rsidRDefault="009F3E50" w:rsidP="002761C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Kuchař s účinností od 1. 9. 201</w:t>
            </w:r>
            <w:r w:rsidR="002761C5">
              <w:rPr>
                <w:rFonts w:cs="Times New Roman"/>
                <w:szCs w:val="24"/>
              </w:rPr>
              <w:t>9</w:t>
            </w:r>
          </w:p>
        </w:tc>
      </w:tr>
      <w:tr w:rsidR="009F3E50" w:rsidRPr="009F3E50" w:rsidTr="009F3E50">
        <w:tc>
          <w:tcPr>
            <w:tcW w:w="1630" w:type="dxa"/>
            <w:tcBorders>
              <w:top w:val="single" w:sz="4" w:space="0" w:color="auto"/>
            </w:tcBorders>
            <w:vAlign w:val="center"/>
          </w:tcPr>
          <w:p w:rsidR="009F3E50" w:rsidRPr="009F3E50" w:rsidRDefault="009F3E50" w:rsidP="009F3E50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65-51-H/01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9F3E50" w:rsidRPr="009F3E50" w:rsidRDefault="009F3E50" w:rsidP="009F3E50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Kuchař-číšník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vAlign w:val="center"/>
          </w:tcPr>
          <w:p w:rsidR="009F3E50" w:rsidRPr="009F3E50" w:rsidRDefault="009F3E50" w:rsidP="002761C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Číšník - servírka s účinností od 1. 9. 201</w:t>
            </w:r>
            <w:r w:rsidR="002761C5">
              <w:rPr>
                <w:rFonts w:cs="Times New Roman"/>
                <w:szCs w:val="24"/>
              </w:rPr>
              <w:t>9</w:t>
            </w:r>
          </w:p>
        </w:tc>
      </w:tr>
      <w:tr w:rsidR="009F3E50" w:rsidRPr="009F3E50" w:rsidTr="009F3E50">
        <w:tc>
          <w:tcPr>
            <w:tcW w:w="1630" w:type="dxa"/>
            <w:vAlign w:val="center"/>
          </w:tcPr>
          <w:p w:rsidR="009F3E50" w:rsidRPr="009F3E50" w:rsidRDefault="009F3E50" w:rsidP="009F3E50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65-51-H/01</w:t>
            </w:r>
          </w:p>
        </w:tc>
        <w:tc>
          <w:tcPr>
            <w:tcW w:w="2551" w:type="dxa"/>
            <w:vAlign w:val="center"/>
          </w:tcPr>
          <w:p w:rsidR="009F3E50" w:rsidRPr="009F3E50" w:rsidRDefault="009F3E50" w:rsidP="009F3E50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Kuchař-číšník</w:t>
            </w:r>
          </w:p>
        </w:tc>
        <w:tc>
          <w:tcPr>
            <w:tcW w:w="5245" w:type="dxa"/>
            <w:vAlign w:val="center"/>
          </w:tcPr>
          <w:p w:rsidR="009F3E50" w:rsidRPr="009F3E50" w:rsidRDefault="009F3E50" w:rsidP="002761C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Kuchař – číšník s účinností od 1.9.201</w:t>
            </w:r>
            <w:r w:rsidR="002761C5">
              <w:rPr>
                <w:rFonts w:cs="Times New Roman"/>
                <w:szCs w:val="24"/>
              </w:rPr>
              <w:t>9</w:t>
            </w:r>
          </w:p>
        </w:tc>
      </w:tr>
      <w:tr w:rsidR="009F3E50" w:rsidRPr="009F3E50" w:rsidTr="009F3E50">
        <w:tc>
          <w:tcPr>
            <w:tcW w:w="1630" w:type="dxa"/>
            <w:vAlign w:val="center"/>
          </w:tcPr>
          <w:p w:rsidR="009F3E50" w:rsidRPr="009F3E50" w:rsidRDefault="009F3E50" w:rsidP="009F3E50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66-51-H/01</w:t>
            </w:r>
          </w:p>
        </w:tc>
        <w:tc>
          <w:tcPr>
            <w:tcW w:w="2551" w:type="dxa"/>
            <w:vAlign w:val="center"/>
          </w:tcPr>
          <w:p w:rsidR="009F3E50" w:rsidRPr="009F3E50" w:rsidRDefault="009F3E50" w:rsidP="009F3E50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Prodavač</w:t>
            </w:r>
          </w:p>
        </w:tc>
        <w:tc>
          <w:tcPr>
            <w:tcW w:w="5245" w:type="dxa"/>
            <w:vAlign w:val="center"/>
          </w:tcPr>
          <w:p w:rsidR="009F3E50" w:rsidRPr="009F3E50" w:rsidRDefault="009F3E50" w:rsidP="002761C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Prodavač květin s účinností od 1.9.201</w:t>
            </w:r>
            <w:r w:rsidR="002761C5">
              <w:rPr>
                <w:rFonts w:cs="Times New Roman"/>
                <w:szCs w:val="24"/>
              </w:rPr>
              <w:t>9</w:t>
            </w:r>
          </w:p>
        </w:tc>
      </w:tr>
      <w:tr w:rsidR="009F3E50" w:rsidRPr="009F3E50" w:rsidTr="009F3E50"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9F3E50" w:rsidRPr="009F3E50" w:rsidRDefault="009F3E50" w:rsidP="009F3E50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66-52-H/01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F3E50" w:rsidRPr="009F3E50" w:rsidRDefault="009F3E50" w:rsidP="009F3E50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 xml:space="preserve">Aranžér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F3E50" w:rsidRPr="009F3E50" w:rsidRDefault="009F3E50" w:rsidP="002761C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Aranžér a propagace s účinností od 1.9.201</w:t>
            </w:r>
            <w:r w:rsidR="002761C5">
              <w:rPr>
                <w:rFonts w:cs="Times New Roman"/>
                <w:szCs w:val="24"/>
              </w:rPr>
              <w:t>9</w:t>
            </w:r>
          </w:p>
        </w:tc>
      </w:tr>
      <w:tr w:rsidR="009F3E50" w:rsidRPr="009F3E50" w:rsidTr="009F3E50"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9F3E50" w:rsidRPr="009F3E50" w:rsidRDefault="009F3E50" w:rsidP="009F3E50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64-41-L / 51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F3E50" w:rsidRPr="009F3E50" w:rsidRDefault="009F3E50" w:rsidP="009F3E50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Podnikání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9F3E50" w:rsidRPr="009F3E50" w:rsidRDefault="009F3E50" w:rsidP="002761C5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Podnikání s účinností od 1.9.201</w:t>
            </w:r>
            <w:r w:rsidR="002761C5">
              <w:rPr>
                <w:rFonts w:cs="Times New Roman"/>
                <w:szCs w:val="24"/>
              </w:rPr>
              <w:t>9</w:t>
            </w:r>
          </w:p>
        </w:tc>
      </w:tr>
      <w:tr w:rsidR="0000632B" w:rsidRPr="009F3E50" w:rsidTr="0000632B"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:rsidR="0000632B" w:rsidRPr="009F3E50" w:rsidRDefault="0000632B" w:rsidP="0000632B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6</w:t>
            </w:r>
            <w:r>
              <w:rPr>
                <w:rFonts w:cs="Times New Roman"/>
                <w:szCs w:val="24"/>
              </w:rPr>
              <w:t>3</w:t>
            </w:r>
            <w:r w:rsidRPr="009F3E50">
              <w:rPr>
                <w:rFonts w:cs="Times New Roman"/>
                <w:szCs w:val="24"/>
              </w:rPr>
              <w:t>-41</w:t>
            </w:r>
            <w:r>
              <w:rPr>
                <w:rFonts w:cs="Times New Roman"/>
                <w:szCs w:val="24"/>
              </w:rPr>
              <w:t>M</w:t>
            </w:r>
            <w:r w:rsidRPr="009F3E50">
              <w:rPr>
                <w:rFonts w:cs="Times New Roman"/>
                <w:szCs w:val="24"/>
              </w:rPr>
              <w:t xml:space="preserve"> /</w:t>
            </w:r>
            <w:r>
              <w:rPr>
                <w:rFonts w:cs="Times New Roman"/>
                <w:szCs w:val="24"/>
              </w:rPr>
              <w:t>0</w:t>
            </w:r>
            <w:r w:rsidRPr="009F3E50">
              <w:rPr>
                <w:rFonts w:cs="Times New Roman"/>
                <w:szCs w:val="24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00632B" w:rsidRPr="009F3E50" w:rsidRDefault="0000632B" w:rsidP="0000632B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Ekonomika a p</w:t>
            </w:r>
            <w:r w:rsidRPr="009F3E50">
              <w:rPr>
                <w:rFonts w:cs="Times New Roman"/>
                <w:szCs w:val="24"/>
              </w:rPr>
              <w:t>odnikání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00632B" w:rsidRPr="009F3E50" w:rsidRDefault="0000632B" w:rsidP="0000632B">
            <w:pPr>
              <w:spacing w:after="0" w:line="240" w:lineRule="auto"/>
              <w:jc w:val="left"/>
              <w:rPr>
                <w:rFonts w:cs="Times New Roman"/>
                <w:szCs w:val="24"/>
              </w:rPr>
            </w:pPr>
            <w:r w:rsidRPr="009F3E50">
              <w:rPr>
                <w:rFonts w:cs="Times New Roman"/>
                <w:szCs w:val="24"/>
              </w:rPr>
              <w:t>Podnikání s účinností od 1.9.20</w:t>
            </w:r>
            <w:r>
              <w:rPr>
                <w:rFonts w:cs="Times New Roman"/>
                <w:szCs w:val="24"/>
              </w:rPr>
              <w:t>22</w:t>
            </w:r>
          </w:p>
        </w:tc>
      </w:tr>
    </w:tbl>
    <w:p w:rsidR="00496E13" w:rsidRPr="00496E13" w:rsidRDefault="00496E13" w:rsidP="00496E13">
      <w:pPr>
        <w:spacing w:before="160"/>
        <w:ind w:left="360"/>
        <w:rPr>
          <w:u w:val="single"/>
          <w:lang w:eastAsia="cs-CZ"/>
        </w:rPr>
      </w:pPr>
    </w:p>
    <w:p w:rsidR="009F3E50" w:rsidRPr="00496E13" w:rsidRDefault="00496E13" w:rsidP="00496E13">
      <w:pPr>
        <w:spacing w:before="160"/>
        <w:ind w:left="360"/>
        <w:rPr>
          <w:u w:val="single"/>
          <w:lang w:eastAsia="cs-CZ"/>
        </w:rPr>
      </w:pPr>
      <w:r>
        <w:rPr>
          <w:u w:val="single"/>
          <w:lang w:eastAsia="cs-CZ"/>
        </w:rPr>
        <w:t xml:space="preserve">12. </w:t>
      </w:r>
      <w:r w:rsidR="009F3E50" w:rsidRPr="00496E13">
        <w:rPr>
          <w:u w:val="single"/>
          <w:lang w:eastAsia="cs-CZ"/>
        </w:rPr>
        <w:t>Jazykové vzdělávání a jeho podpora</w:t>
      </w:r>
    </w:p>
    <w:p w:rsidR="009F3E50" w:rsidRDefault="009F3E50" w:rsidP="009F3E50">
      <w:pPr>
        <w:pStyle w:val="Odstavecseseznamem"/>
        <w:spacing w:before="160"/>
        <w:rPr>
          <w:lang w:eastAsia="cs-CZ"/>
        </w:rPr>
      </w:pPr>
      <w:r>
        <w:rPr>
          <w:lang w:eastAsia="cs-CZ"/>
        </w:rPr>
        <w:t>V oborech vzdělávání s maturitní zkouškou a v oborech vzdělávání s výučním listem jsou vyučovány cizí jazyky dva – anglický a německý jazyk.</w:t>
      </w:r>
    </w:p>
    <w:p w:rsidR="003F66E2" w:rsidRDefault="003F66E2" w:rsidP="00BE0A61">
      <w:pPr>
        <w:pStyle w:val="Odstavecseseznamem"/>
        <w:spacing w:before="160"/>
        <w:jc w:val="left"/>
        <w:rPr>
          <w:lang w:eastAsia="cs-CZ"/>
        </w:rPr>
      </w:pPr>
      <w:r w:rsidRPr="003F66E2">
        <w:rPr>
          <w:b/>
          <w:lang w:eastAsia="cs-CZ"/>
        </w:rPr>
        <w:t xml:space="preserve">Říjen </w:t>
      </w:r>
      <w:r w:rsidR="00D03AF8" w:rsidRPr="003F66E2">
        <w:rPr>
          <w:b/>
          <w:lang w:eastAsia="cs-CZ"/>
        </w:rPr>
        <w:t xml:space="preserve"> 202</w:t>
      </w:r>
      <w:r w:rsidR="00077A7D" w:rsidRPr="003F66E2">
        <w:rPr>
          <w:b/>
          <w:lang w:eastAsia="cs-CZ"/>
        </w:rPr>
        <w:t>2</w:t>
      </w:r>
      <w:r w:rsidR="00D03AF8">
        <w:rPr>
          <w:lang w:eastAsia="cs-CZ"/>
        </w:rPr>
        <w:t xml:space="preserve"> </w:t>
      </w:r>
      <w:r>
        <w:rPr>
          <w:lang w:eastAsia="cs-CZ"/>
        </w:rPr>
        <w:t>-</w:t>
      </w:r>
      <w:r w:rsidR="00D03AF8">
        <w:rPr>
          <w:lang w:eastAsia="cs-CZ"/>
        </w:rPr>
        <w:t xml:space="preserve"> návštěva film</w:t>
      </w:r>
      <w:r w:rsidR="00077A7D">
        <w:rPr>
          <w:lang w:eastAsia="cs-CZ"/>
        </w:rPr>
        <w:t>ů</w:t>
      </w:r>
      <w:r w:rsidR="00D03AF8">
        <w:rPr>
          <w:lang w:eastAsia="cs-CZ"/>
        </w:rPr>
        <w:t xml:space="preserve"> </w:t>
      </w:r>
      <w:r w:rsidR="00DC5518">
        <w:rPr>
          <w:lang w:eastAsia="cs-CZ"/>
        </w:rPr>
        <w:t>„</w:t>
      </w:r>
      <w:r w:rsidR="00077A7D">
        <w:rPr>
          <w:lang w:eastAsia="cs-CZ"/>
        </w:rPr>
        <w:t>Toubab</w:t>
      </w:r>
      <w:r w:rsidR="00DC5518">
        <w:rPr>
          <w:lang w:eastAsia="cs-CZ"/>
        </w:rPr>
        <w:t>“</w:t>
      </w:r>
      <w:r w:rsidR="00077A7D">
        <w:rPr>
          <w:lang w:eastAsia="cs-CZ"/>
        </w:rPr>
        <w:t xml:space="preserve"> a </w:t>
      </w:r>
      <w:r w:rsidR="00DC5518">
        <w:rPr>
          <w:lang w:eastAsia="cs-CZ"/>
        </w:rPr>
        <w:t>„</w:t>
      </w:r>
      <w:r w:rsidR="00077A7D">
        <w:rPr>
          <w:lang w:eastAsia="cs-CZ"/>
        </w:rPr>
        <w:t>Nightlife</w:t>
      </w:r>
      <w:r w:rsidR="00DC5518">
        <w:rPr>
          <w:lang w:eastAsia="cs-CZ"/>
        </w:rPr>
        <w:t>“</w:t>
      </w:r>
      <w:r w:rsidR="00D03AF8">
        <w:rPr>
          <w:lang w:eastAsia="cs-CZ"/>
        </w:rPr>
        <w:t xml:space="preserve"> v NEJ originále s titulky v rámci Das Film</w:t>
      </w:r>
      <w:r w:rsidR="00DC5518">
        <w:rPr>
          <w:lang w:eastAsia="cs-CZ"/>
        </w:rPr>
        <w:t>f</w:t>
      </w:r>
      <w:r w:rsidR="00D03AF8">
        <w:rPr>
          <w:lang w:eastAsia="cs-CZ"/>
        </w:rPr>
        <w:t xml:space="preserve">est – festivalu německých filmů </w:t>
      </w:r>
      <w:r w:rsidR="00DC5518">
        <w:rPr>
          <w:lang w:eastAsia="cs-CZ"/>
        </w:rPr>
        <w:t xml:space="preserve">-                                </w:t>
      </w:r>
      <w:r w:rsidR="00D03AF8">
        <w:rPr>
          <w:lang w:eastAsia="cs-CZ"/>
        </w:rPr>
        <w:t xml:space="preserve"> </w:t>
      </w:r>
      <w:r w:rsidR="00077A7D" w:rsidRPr="003F66E2">
        <w:rPr>
          <w:b/>
          <w:lang w:eastAsia="cs-CZ"/>
        </w:rPr>
        <w:t>7</w:t>
      </w:r>
      <w:r w:rsidR="00D03AF8" w:rsidRPr="003F66E2">
        <w:rPr>
          <w:b/>
          <w:lang w:eastAsia="cs-CZ"/>
        </w:rPr>
        <w:t xml:space="preserve">0 </w:t>
      </w:r>
      <w:r w:rsidR="00D03AF8">
        <w:rPr>
          <w:lang w:eastAsia="cs-CZ"/>
        </w:rPr>
        <w:t xml:space="preserve">žáků </w:t>
      </w:r>
      <w:r w:rsidR="00077A7D">
        <w:rPr>
          <w:lang w:eastAsia="cs-CZ"/>
        </w:rPr>
        <w:t xml:space="preserve">2. a </w:t>
      </w:r>
      <w:r w:rsidR="00D03AF8">
        <w:rPr>
          <w:lang w:eastAsia="cs-CZ"/>
        </w:rPr>
        <w:t>3.ročníku</w:t>
      </w:r>
      <w:r>
        <w:rPr>
          <w:lang w:eastAsia="cs-CZ"/>
        </w:rPr>
        <w:t>.</w:t>
      </w:r>
    </w:p>
    <w:p w:rsidR="00D03AF8" w:rsidRDefault="003F66E2" w:rsidP="00BE0A61">
      <w:pPr>
        <w:pStyle w:val="Odstavecseseznamem"/>
        <w:spacing w:before="160"/>
        <w:jc w:val="left"/>
        <w:rPr>
          <w:lang w:eastAsia="cs-CZ"/>
        </w:rPr>
      </w:pPr>
      <w:r>
        <w:rPr>
          <w:b/>
          <w:lang w:eastAsia="cs-CZ"/>
        </w:rPr>
        <w:t xml:space="preserve">Duben 2023 – </w:t>
      </w:r>
      <w:r w:rsidRPr="003F66E2">
        <w:rPr>
          <w:lang w:eastAsia="cs-CZ"/>
        </w:rPr>
        <w:t>divadelní představení</w:t>
      </w:r>
      <w:r>
        <w:rPr>
          <w:b/>
          <w:lang w:eastAsia="cs-CZ"/>
        </w:rPr>
        <w:t xml:space="preserve"> </w:t>
      </w:r>
      <w:r w:rsidR="00D03AF8">
        <w:rPr>
          <w:lang w:eastAsia="cs-CZ"/>
        </w:rPr>
        <w:t xml:space="preserve"> </w:t>
      </w:r>
      <w:r>
        <w:rPr>
          <w:lang w:eastAsia="cs-CZ"/>
        </w:rPr>
        <w:t xml:space="preserve">v ANJ – „The Detectives“  </w:t>
      </w:r>
      <w:r w:rsidRPr="003F66E2">
        <w:rPr>
          <w:b/>
          <w:lang w:eastAsia="cs-CZ"/>
        </w:rPr>
        <w:t>60</w:t>
      </w:r>
      <w:r>
        <w:rPr>
          <w:lang w:eastAsia="cs-CZ"/>
        </w:rPr>
        <w:t xml:space="preserve"> žáků 2.ročníku.</w:t>
      </w:r>
    </w:p>
    <w:p w:rsidR="006B64CE" w:rsidRDefault="00077A7D" w:rsidP="00BE0A61">
      <w:pPr>
        <w:pStyle w:val="Odstavecseseznamem"/>
        <w:spacing w:before="160"/>
        <w:jc w:val="left"/>
        <w:rPr>
          <w:lang w:eastAsia="cs-CZ"/>
        </w:rPr>
      </w:pPr>
      <w:r>
        <w:rPr>
          <w:lang w:eastAsia="cs-CZ"/>
        </w:rPr>
        <w:t>8</w:t>
      </w:r>
      <w:r w:rsidR="006B64CE">
        <w:rPr>
          <w:lang w:eastAsia="cs-CZ"/>
        </w:rPr>
        <w:t>.3.202</w:t>
      </w:r>
      <w:r>
        <w:rPr>
          <w:lang w:eastAsia="cs-CZ"/>
        </w:rPr>
        <w:t>3</w:t>
      </w:r>
      <w:r w:rsidR="006B64CE">
        <w:rPr>
          <w:lang w:eastAsia="cs-CZ"/>
        </w:rPr>
        <w:t xml:space="preserve"> cvičné testování žáků maturujících ročníků z ANJ – písemná práce – sloh na dané téma – příprava na PP v rámci profilové MZ.</w:t>
      </w:r>
    </w:p>
    <w:p w:rsidR="0038037C" w:rsidRDefault="0038037C" w:rsidP="009F3E50">
      <w:pPr>
        <w:pStyle w:val="Odstavecseseznamem"/>
        <w:spacing w:before="160"/>
        <w:rPr>
          <w:lang w:eastAsia="cs-CZ"/>
        </w:rPr>
      </w:pPr>
    </w:p>
    <w:p w:rsidR="005F4E6B" w:rsidRPr="007C37B0" w:rsidRDefault="005F4E6B" w:rsidP="005B3B63">
      <w:pPr>
        <w:pStyle w:val="Nadpis1"/>
        <w:tabs>
          <w:tab w:val="left" w:pos="142"/>
        </w:tabs>
        <w:rPr>
          <w:rFonts w:ascii="Times New Roman" w:hAnsi="Times New Roman" w:cs="Times New Roman"/>
        </w:rPr>
      </w:pPr>
      <w:r w:rsidRPr="007C37B0">
        <w:rPr>
          <w:rFonts w:ascii="Times New Roman" w:hAnsi="Times New Roman" w:cs="Times New Roman"/>
        </w:rPr>
        <w:t>Údaje o žácích a výsledcích vzdělávání (Domovy mládeže)</w:t>
      </w:r>
    </w:p>
    <w:p w:rsidR="005F4E6B" w:rsidRDefault="005F4E6B" w:rsidP="005F4E6B">
      <w:pPr>
        <w:pStyle w:val="Odstavecseseznamem"/>
        <w:numPr>
          <w:ilvl w:val="0"/>
          <w:numId w:val="22"/>
        </w:numPr>
        <w:rPr>
          <w:lang w:eastAsia="cs-CZ"/>
        </w:rPr>
      </w:pPr>
      <w:r w:rsidRPr="00416D9D">
        <w:rPr>
          <w:u w:val="single"/>
          <w:lang w:eastAsia="cs-CZ"/>
        </w:rPr>
        <w:t>Domovy mládeže</w:t>
      </w:r>
      <w:r>
        <w:rPr>
          <w:lang w:eastAsia="cs-CZ"/>
        </w:rPr>
        <w:t xml:space="preserve"> (i při škole)</w:t>
      </w:r>
    </w:p>
    <w:p w:rsidR="005F4E6B" w:rsidRPr="005F669A" w:rsidRDefault="005F4E6B" w:rsidP="005F4E6B">
      <w:pPr>
        <w:pStyle w:val="Odstavecseseznamem"/>
        <w:numPr>
          <w:ilvl w:val="0"/>
          <w:numId w:val="23"/>
        </w:numPr>
        <w:rPr>
          <w:lang w:eastAsia="cs-CZ"/>
        </w:rPr>
      </w:pPr>
      <w:r w:rsidRPr="005F669A">
        <w:rPr>
          <w:u w:val="single"/>
          <w:lang w:eastAsia="cs-CZ"/>
        </w:rPr>
        <w:t>Vybavení domova mládeže</w:t>
      </w:r>
      <w:r w:rsidRPr="005F669A">
        <w:rPr>
          <w:lang w:eastAsia="cs-CZ"/>
        </w:rPr>
        <w:t xml:space="preserve"> (údaje ze zahajovacího výkazu)</w:t>
      </w:r>
    </w:p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2"/>
        <w:gridCol w:w="2296"/>
        <w:gridCol w:w="4563"/>
      </w:tblGrid>
      <w:tr w:rsidR="00A7046D" w:rsidRPr="005F669A" w:rsidTr="0096098D">
        <w:trPr>
          <w:cantSplit/>
          <w:trHeight w:val="283"/>
        </w:trPr>
        <w:tc>
          <w:tcPr>
            <w:tcW w:w="4578" w:type="dxa"/>
            <w:gridSpan w:val="2"/>
            <w:vAlign w:val="center"/>
          </w:tcPr>
          <w:p w:rsidR="00A7046D" w:rsidRPr="005F669A" w:rsidRDefault="00A7046D" w:rsidP="0096098D">
            <w:pPr>
              <w:pStyle w:val="Zkladntextodsazen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563" w:type="dxa"/>
            <w:vAlign w:val="center"/>
          </w:tcPr>
          <w:p w:rsidR="00A7046D" w:rsidRPr="005F669A" w:rsidRDefault="0096098D" w:rsidP="0096098D">
            <w:pPr>
              <w:pStyle w:val="Zkladntextodsazen"/>
              <w:spacing w:after="0" w:line="24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5F669A">
              <w:rPr>
                <w:rFonts w:cs="Times New Roman"/>
                <w:b/>
                <w:szCs w:val="24"/>
              </w:rPr>
              <w:t>P</w:t>
            </w:r>
            <w:r w:rsidR="00A7046D" w:rsidRPr="005F669A">
              <w:rPr>
                <w:rFonts w:cs="Times New Roman"/>
                <w:b/>
                <w:szCs w:val="24"/>
              </w:rPr>
              <w:t>očet</w:t>
            </w:r>
          </w:p>
        </w:tc>
      </w:tr>
      <w:tr w:rsidR="00A7046D" w:rsidRPr="005F669A" w:rsidTr="0096098D">
        <w:trPr>
          <w:cantSplit/>
          <w:trHeight w:val="283"/>
        </w:trPr>
        <w:tc>
          <w:tcPr>
            <w:tcW w:w="4578" w:type="dxa"/>
            <w:gridSpan w:val="2"/>
            <w:vAlign w:val="center"/>
          </w:tcPr>
          <w:p w:rsidR="00A7046D" w:rsidRPr="005F669A" w:rsidRDefault="00A7046D" w:rsidP="0096098D">
            <w:pPr>
              <w:pStyle w:val="Zkladntextodsazen"/>
              <w:spacing w:after="0" w:line="240" w:lineRule="auto"/>
              <w:ind w:left="0"/>
              <w:jc w:val="left"/>
              <w:rPr>
                <w:rFonts w:cs="Times New Roman"/>
                <w:b/>
                <w:szCs w:val="24"/>
              </w:rPr>
            </w:pPr>
            <w:r w:rsidRPr="005F669A">
              <w:rPr>
                <w:rFonts w:cs="Times New Roman"/>
                <w:b/>
                <w:szCs w:val="24"/>
              </w:rPr>
              <w:t>Počet ložnic celkem</w:t>
            </w:r>
          </w:p>
        </w:tc>
        <w:tc>
          <w:tcPr>
            <w:tcW w:w="4563" w:type="dxa"/>
            <w:vAlign w:val="center"/>
          </w:tcPr>
          <w:p w:rsidR="00A7046D" w:rsidRPr="005F669A" w:rsidRDefault="0000252F" w:rsidP="0096098D">
            <w:pPr>
              <w:pStyle w:val="Zkladntextodsazen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5F669A">
              <w:rPr>
                <w:rFonts w:cs="Times New Roman"/>
                <w:szCs w:val="24"/>
              </w:rPr>
              <w:t>80</w:t>
            </w:r>
          </w:p>
        </w:tc>
      </w:tr>
      <w:tr w:rsidR="00A7046D" w:rsidRPr="005F669A" w:rsidTr="0096098D">
        <w:trPr>
          <w:cantSplit/>
          <w:trHeight w:val="283"/>
        </w:trPr>
        <w:tc>
          <w:tcPr>
            <w:tcW w:w="2282" w:type="dxa"/>
            <w:vMerge w:val="restart"/>
            <w:vAlign w:val="center"/>
          </w:tcPr>
          <w:p w:rsidR="00A7046D" w:rsidRPr="005F669A" w:rsidRDefault="00A7046D" w:rsidP="0096098D">
            <w:pPr>
              <w:pStyle w:val="Zkladntextodsazen"/>
              <w:spacing w:after="0" w:line="240" w:lineRule="auto"/>
              <w:ind w:left="0"/>
              <w:jc w:val="center"/>
              <w:rPr>
                <w:rFonts w:cs="Times New Roman"/>
                <w:b/>
                <w:szCs w:val="24"/>
              </w:rPr>
            </w:pPr>
            <w:r w:rsidRPr="005F669A">
              <w:rPr>
                <w:rFonts w:cs="Times New Roman"/>
                <w:b/>
                <w:szCs w:val="24"/>
              </w:rPr>
              <w:t>v tom</w:t>
            </w:r>
          </w:p>
        </w:tc>
        <w:tc>
          <w:tcPr>
            <w:tcW w:w="2296" w:type="dxa"/>
            <w:vAlign w:val="center"/>
          </w:tcPr>
          <w:p w:rsidR="00A7046D" w:rsidRPr="005F669A" w:rsidRDefault="00A7046D" w:rsidP="0096098D">
            <w:pPr>
              <w:pStyle w:val="Zkladntextodsazen"/>
              <w:spacing w:after="0" w:line="240" w:lineRule="auto"/>
              <w:ind w:left="0"/>
              <w:jc w:val="left"/>
              <w:rPr>
                <w:rFonts w:cs="Times New Roman"/>
                <w:b/>
                <w:i/>
                <w:szCs w:val="24"/>
              </w:rPr>
            </w:pPr>
            <w:r w:rsidRPr="005F669A">
              <w:rPr>
                <w:rFonts w:cs="Times New Roman"/>
                <w:b/>
                <w:i/>
                <w:szCs w:val="24"/>
              </w:rPr>
              <w:t>1 až 3 lůžkových</w:t>
            </w:r>
          </w:p>
        </w:tc>
        <w:tc>
          <w:tcPr>
            <w:tcW w:w="4563" w:type="dxa"/>
            <w:vAlign w:val="center"/>
          </w:tcPr>
          <w:p w:rsidR="00A7046D" w:rsidRPr="005F669A" w:rsidRDefault="0000252F" w:rsidP="00793DA9">
            <w:pPr>
              <w:pStyle w:val="Zkladntextodsazen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5F669A">
              <w:rPr>
                <w:rFonts w:cs="Times New Roman"/>
                <w:szCs w:val="24"/>
              </w:rPr>
              <w:t>80</w:t>
            </w:r>
          </w:p>
        </w:tc>
      </w:tr>
      <w:tr w:rsidR="00A7046D" w:rsidRPr="005F669A" w:rsidTr="0096098D">
        <w:trPr>
          <w:cantSplit/>
          <w:trHeight w:val="283"/>
        </w:trPr>
        <w:tc>
          <w:tcPr>
            <w:tcW w:w="2282" w:type="dxa"/>
            <w:vMerge/>
            <w:vAlign w:val="center"/>
          </w:tcPr>
          <w:p w:rsidR="00A7046D" w:rsidRPr="005F669A" w:rsidRDefault="00A7046D" w:rsidP="0096098D">
            <w:pPr>
              <w:pStyle w:val="Zkladntextodsazen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A7046D" w:rsidRPr="005F669A" w:rsidRDefault="00A7046D" w:rsidP="0096098D">
            <w:pPr>
              <w:pStyle w:val="Zkladntextodsazen"/>
              <w:spacing w:after="0" w:line="240" w:lineRule="auto"/>
              <w:ind w:left="0"/>
              <w:jc w:val="left"/>
              <w:rPr>
                <w:rFonts w:cs="Times New Roman"/>
                <w:b/>
                <w:i/>
                <w:szCs w:val="24"/>
              </w:rPr>
            </w:pPr>
            <w:r w:rsidRPr="005F669A">
              <w:rPr>
                <w:rFonts w:cs="Times New Roman"/>
                <w:b/>
                <w:i/>
                <w:szCs w:val="24"/>
              </w:rPr>
              <w:t>4 až 6 lůžkových</w:t>
            </w:r>
          </w:p>
        </w:tc>
        <w:tc>
          <w:tcPr>
            <w:tcW w:w="4563" w:type="dxa"/>
            <w:vAlign w:val="center"/>
          </w:tcPr>
          <w:p w:rsidR="00A7046D" w:rsidRPr="005F669A" w:rsidRDefault="00A7046D" w:rsidP="0096098D">
            <w:pPr>
              <w:pStyle w:val="Zkladntextodsazen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5F669A">
              <w:rPr>
                <w:rFonts w:cs="Times New Roman"/>
                <w:szCs w:val="24"/>
              </w:rPr>
              <w:t>0</w:t>
            </w:r>
          </w:p>
        </w:tc>
      </w:tr>
      <w:tr w:rsidR="00A7046D" w:rsidRPr="005F669A" w:rsidTr="0096098D">
        <w:trPr>
          <w:cantSplit/>
          <w:trHeight w:val="283"/>
        </w:trPr>
        <w:tc>
          <w:tcPr>
            <w:tcW w:w="2282" w:type="dxa"/>
            <w:vMerge/>
            <w:vAlign w:val="center"/>
          </w:tcPr>
          <w:p w:rsidR="00A7046D" w:rsidRPr="005F669A" w:rsidRDefault="00A7046D" w:rsidP="0096098D">
            <w:pPr>
              <w:pStyle w:val="Zkladntextodsazen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A7046D" w:rsidRPr="005F669A" w:rsidRDefault="00A7046D" w:rsidP="0096098D">
            <w:pPr>
              <w:pStyle w:val="Zkladntextodsazen"/>
              <w:spacing w:after="0" w:line="240" w:lineRule="auto"/>
              <w:ind w:left="0"/>
              <w:jc w:val="left"/>
              <w:rPr>
                <w:rFonts w:cs="Times New Roman"/>
                <w:b/>
                <w:i/>
                <w:szCs w:val="24"/>
              </w:rPr>
            </w:pPr>
            <w:r w:rsidRPr="005F669A">
              <w:rPr>
                <w:rFonts w:cs="Times New Roman"/>
                <w:b/>
                <w:i/>
                <w:szCs w:val="24"/>
              </w:rPr>
              <w:t>7 až 10 lůžkových</w:t>
            </w:r>
          </w:p>
        </w:tc>
        <w:tc>
          <w:tcPr>
            <w:tcW w:w="4563" w:type="dxa"/>
            <w:vAlign w:val="center"/>
          </w:tcPr>
          <w:p w:rsidR="00A7046D" w:rsidRPr="005F669A" w:rsidRDefault="00A7046D" w:rsidP="0096098D">
            <w:pPr>
              <w:pStyle w:val="Zkladntextodsazen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5F669A">
              <w:rPr>
                <w:rFonts w:cs="Times New Roman"/>
                <w:szCs w:val="24"/>
              </w:rPr>
              <w:t>0</w:t>
            </w:r>
          </w:p>
        </w:tc>
      </w:tr>
      <w:tr w:rsidR="00A7046D" w:rsidRPr="005F669A" w:rsidTr="0096098D">
        <w:trPr>
          <w:cantSplit/>
          <w:trHeight w:val="283"/>
        </w:trPr>
        <w:tc>
          <w:tcPr>
            <w:tcW w:w="2282" w:type="dxa"/>
            <w:vMerge/>
            <w:vAlign w:val="center"/>
          </w:tcPr>
          <w:p w:rsidR="00A7046D" w:rsidRPr="005F669A" w:rsidRDefault="00A7046D" w:rsidP="0096098D">
            <w:pPr>
              <w:pStyle w:val="Zkladntextodsazen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296" w:type="dxa"/>
            <w:vAlign w:val="center"/>
          </w:tcPr>
          <w:p w:rsidR="00A7046D" w:rsidRPr="005F669A" w:rsidRDefault="00A7046D" w:rsidP="0096098D">
            <w:pPr>
              <w:pStyle w:val="Zkladntextodsazen"/>
              <w:spacing w:after="0" w:line="240" w:lineRule="auto"/>
              <w:ind w:left="0"/>
              <w:jc w:val="left"/>
              <w:rPr>
                <w:rFonts w:cs="Times New Roman"/>
                <w:b/>
                <w:i/>
                <w:szCs w:val="24"/>
              </w:rPr>
            </w:pPr>
            <w:smartTag w:uri="urn:schemas-microsoft-com:office:smarttags" w:element="metricconverter">
              <w:smartTagPr>
                <w:attr w:name="ProductID" w:val="11 a"/>
              </w:smartTagPr>
              <w:r w:rsidRPr="005F669A">
                <w:rPr>
                  <w:rFonts w:cs="Times New Roman"/>
                  <w:b/>
                  <w:i/>
                  <w:szCs w:val="24"/>
                </w:rPr>
                <w:t>11 a</w:t>
              </w:r>
            </w:smartTag>
            <w:r w:rsidRPr="005F669A">
              <w:rPr>
                <w:rFonts w:cs="Times New Roman"/>
                <w:b/>
                <w:i/>
                <w:szCs w:val="24"/>
              </w:rPr>
              <w:t xml:space="preserve"> více lůžkových</w:t>
            </w:r>
          </w:p>
        </w:tc>
        <w:tc>
          <w:tcPr>
            <w:tcW w:w="4563" w:type="dxa"/>
            <w:vAlign w:val="center"/>
          </w:tcPr>
          <w:p w:rsidR="00A7046D" w:rsidRPr="005F669A" w:rsidRDefault="00A7046D" w:rsidP="0096098D">
            <w:pPr>
              <w:pStyle w:val="Zkladntextodsazen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5F669A">
              <w:rPr>
                <w:rFonts w:cs="Times New Roman"/>
                <w:szCs w:val="24"/>
              </w:rPr>
              <w:t>0</w:t>
            </w:r>
          </w:p>
        </w:tc>
      </w:tr>
      <w:tr w:rsidR="00A7046D" w:rsidRPr="00077A7D" w:rsidTr="0096098D">
        <w:trPr>
          <w:cantSplit/>
          <w:trHeight w:val="283"/>
        </w:trPr>
        <w:tc>
          <w:tcPr>
            <w:tcW w:w="4578" w:type="dxa"/>
            <w:gridSpan w:val="2"/>
            <w:vAlign w:val="center"/>
          </w:tcPr>
          <w:p w:rsidR="00A7046D" w:rsidRPr="005F669A" w:rsidRDefault="00A7046D" w:rsidP="0096098D">
            <w:pPr>
              <w:pStyle w:val="Zkladntextodsazen"/>
              <w:spacing w:after="0" w:line="240" w:lineRule="auto"/>
              <w:ind w:left="0"/>
              <w:jc w:val="left"/>
              <w:rPr>
                <w:rFonts w:cs="Times New Roman"/>
                <w:b/>
                <w:szCs w:val="24"/>
              </w:rPr>
            </w:pPr>
            <w:r w:rsidRPr="005F669A">
              <w:rPr>
                <w:rFonts w:cs="Times New Roman"/>
                <w:b/>
                <w:szCs w:val="24"/>
              </w:rPr>
              <w:t>Společenské místnosti a klubovny</w:t>
            </w:r>
          </w:p>
        </w:tc>
        <w:tc>
          <w:tcPr>
            <w:tcW w:w="4563" w:type="dxa"/>
            <w:vAlign w:val="center"/>
          </w:tcPr>
          <w:p w:rsidR="00A7046D" w:rsidRPr="005F669A" w:rsidRDefault="005F669A" w:rsidP="0096098D">
            <w:pPr>
              <w:pStyle w:val="Zkladntextodsazen"/>
              <w:spacing w:after="0" w:line="240" w:lineRule="auto"/>
              <w:ind w:left="0"/>
              <w:jc w:val="center"/>
              <w:rPr>
                <w:rFonts w:cs="Times New Roman"/>
                <w:szCs w:val="24"/>
              </w:rPr>
            </w:pPr>
            <w:r w:rsidRPr="005F669A">
              <w:rPr>
                <w:rFonts w:cs="Times New Roman"/>
                <w:szCs w:val="24"/>
              </w:rPr>
              <w:t>0</w:t>
            </w:r>
          </w:p>
        </w:tc>
      </w:tr>
    </w:tbl>
    <w:p w:rsidR="005F4E6B" w:rsidRPr="005F669A" w:rsidRDefault="005F4E6B" w:rsidP="00A7046D">
      <w:pPr>
        <w:pStyle w:val="Odstavecseseznamem"/>
        <w:numPr>
          <w:ilvl w:val="0"/>
          <w:numId w:val="23"/>
        </w:numPr>
        <w:spacing w:before="160"/>
        <w:ind w:left="714" w:hanging="357"/>
        <w:rPr>
          <w:lang w:eastAsia="cs-CZ"/>
        </w:rPr>
      </w:pPr>
      <w:r w:rsidRPr="005F669A">
        <w:rPr>
          <w:u w:val="single"/>
          <w:lang w:eastAsia="cs-CZ"/>
        </w:rPr>
        <w:t>Počty ubytovaných žáků podle typu školy</w:t>
      </w:r>
      <w:r w:rsidRPr="005F669A">
        <w:rPr>
          <w:lang w:eastAsia="cs-CZ"/>
        </w:rPr>
        <w:t xml:space="preserve"> (údaje ze zahajovacího výkazu)</w:t>
      </w:r>
    </w:p>
    <w:tbl>
      <w:tblPr>
        <w:tblW w:w="91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3119"/>
        <w:gridCol w:w="3754"/>
      </w:tblGrid>
      <w:tr w:rsidR="00A7046D" w:rsidRPr="005F669A" w:rsidTr="00A7046D">
        <w:trPr>
          <w:trHeight w:val="283"/>
        </w:trPr>
        <w:tc>
          <w:tcPr>
            <w:tcW w:w="2268" w:type="dxa"/>
            <w:vAlign w:val="center"/>
          </w:tcPr>
          <w:p w:rsidR="00A7046D" w:rsidRPr="005F669A" w:rsidRDefault="00A7046D" w:rsidP="00A7046D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5F669A">
              <w:rPr>
                <w:rFonts w:cs="Arial"/>
                <w:b/>
                <w:szCs w:val="24"/>
              </w:rPr>
              <w:t>Typ školy</w:t>
            </w:r>
          </w:p>
        </w:tc>
        <w:tc>
          <w:tcPr>
            <w:tcW w:w="3119" w:type="dxa"/>
            <w:vAlign w:val="center"/>
          </w:tcPr>
          <w:p w:rsidR="00A7046D" w:rsidRPr="005F669A" w:rsidRDefault="00A7046D" w:rsidP="00A7046D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5F669A">
              <w:rPr>
                <w:rFonts w:cs="Arial"/>
                <w:b/>
                <w:szCs w:val="24"/>
              </w:rPr>
              <w:t>Počet ubytovaných</w:t>
            </w:r>
          </w:p>
        </w:tc>
        <w:tc>
          <w:tcPr>
            <w:tcW w:w="3754" w:type="dxa"/>
            <w:vAlign w:val="center"/>
          </w:tcPr>
          <w:p w:rsidR="00A7046D" w:rsidRPr="005F669A" w:rsidRDefault="00A7046D" w:rsidP="00A7046D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5F669A">
              <w:rPr>
                <w:rFonts w:cs="Arial"/>
                <w:b/>
                <w:szCs w:val="24"/>
              </w:rPr>
              <w:t>z toho ze škol zřizovaných HMP</w:t>
            </w:r>
          </w:p>
        </w:tc>
      </w:tr>
      <w:tr w:rsidR="00A7046D" w:rsidRPr="005F669A" w:rsidTr="00A7046D">
        <w:trPr>
          <w:trHeight w:val="283"/>
        </w:trPr>
        <w:tc>
          <w:tcPr>
            <w:tcW w:w="2268" w:type="dxa"/>
            <w:vAlign w:val="center"/>
          </w:tcPr>
          <w:p w:rsidR="00A7046D" w:rsidRPr="005F669A" w:rsidRDefault="00A7046D" w:rsidP="00A7046D">
            <w:pPr>
              <w:spacing w:after="0" w:line="240" w:lineRule="auto"/>
              <w:rPr>
                <w:rFonts w:cs="Arial"/>
                <w:szCs w:val="24"/>
              </w:rPr>
            </w:pPr>
            <w:r w:rsidRPr="005F669A">
              <w:rPr>
                <w:rFonts w:cs="Arial"/>
                <w:szCs w:val="24"/>
              </w:rPr>
              <w:t>SOŠ</w:t>
            </w:r>
          </w:p>
        </w:tc>
        <w:tc>
          <w:tcPr>
            <w:tcW w:w="3119" w:type="dxa"/>
            <w:vAlign w:val="center"/>
          </w:tcPr>
          <w:p w:rsidR="00A7046D" w:rsidRPr="005F669A" w:rsidRDefault="00A7046D" w:rsidP="00A7046D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5F669A">
              <w:rPr>
                <w:rFonts w:cs="Arial"/>
                <w:szCs w:val="24"/>
              </w:rPr>
              <w:t xml:space="preserve">   0</w:t>
            </w:r>
          </w:p>
        </w:tc>
        <w:tc>
          <w:tcPr>
            <w:tcW w:w="3754" w:type="dxa"/>
            <w:vAlign w:val="center"/>
          </w:tcPr>
          <w:p w:rsidR="00A7046D" w:rsidRPr="005F669A" w:rsidRDefault="00A7046D" w:rsidP="00A7046D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5F669A">
              <w:rPr>
                <w:rFonts w:cs="Arial"/>
                <w:szCs w:val="24"/>
              </w:rPr>
              <w:t>0</w:t>
            </w:r>
          </w:p>
        </w:tc>
      </w:tr>
      <w:tr w:rsidR="00A7046D" w:rsidRPr="005F669A" w:rsidTr="00A7046D">
        <w:trPr>
          <w:trHeight w:val="283"/>
        </w:trPr>
        <w:tc>
          <w:tcPr>
            <w:tcW w:w="2268" w:type="dxa"/>
            <w:vAlign w:val="center"/>
          </w:tcPr>
          <w:p w:rsidR="00A7046D" w:rsidRPr="005F669A" w:rsidRDefault="00A7046D" w:rsidP="00A7046D">
            <w:pPr>
              <w:spacing w:after="0" w:line="240" w:lineRule="auto"/>
              <w:rPr>
                <w:rFonts w:cs="Arial"/>
                <w:szCs w:val="24"/>
              </w:rPr>
            </w:pPr>
            <w:r w:rsidRPr="005F669A">
              <w:rPr>
                <w:rFonts w:cs="Arial"/>
                <w:szCs w:val="24"/>
              </w:rPr>
              <w:t>SOU, OU a U</w:t>
            </w:r>
          </w:p>
        </w:tc>
        <w:tc>
          <w:tcPr>
            <w:tcW w:w="3119" w:type="dxa"/>
            <w:vAlign w:val="center"/>
          </w:tcPr>
          <w:p w:rsidR="00A7046D" w:rsidRPr="005F669A" w:rsidRDefault="0000252F" w:rsidP="005F669A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5F669A">
              <w:rPr>
                <w:rFonts w:cs="Arial"/>
                <w:szCs w:val="24"/>
              </w:rPr>
              <w:t>1</w:t>
            </w:r>
            <w:r w:rsidR="00C2685A" w:rsidRPr="005F669A">
              <w:rPr>
                <w:rFonts w:cs="Arial"/>
                <w:szCs w:val="24"/>
              </w:rPr>
              <w:t>7</w:t>
            </w:r>
            <w:r w:rsidR="005F669A">
              <w:rPr>
                <w:rFonts w:cs="Arial"/>
                <w:szCs w:val="24"/>
              </w:rPr>
              <w:t>3</w:t>
            </w:r>
          </w:p>
        </w:tc>
        <w:tc>
          <w:tcPr>
            <w:tcW w:w="3754" w:type="dxa"/>
            <w:vAlign w:val="center"/>
          </w:tcPr>
          <w:p w:rsidR="00A7046D" w:rsidRPr="005F669A" w:rsidRDefault="0000252F" w:rsidP="005F669A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5F669A">
              <w:rPr>
                <w:rFonts w:cs="Arial"/>
                <w:szCs w:val="24"/>
              </w:rPr>
              <w:t>1</w:t>
            </w:r>
            <w:r w:rsidR="00C2685A" w:rsidRPr="005F669A">
              <w:rPr>
                <w:rFonts w:cs="Arial"/>
                <w:szCs w:val="24"/>
              </w:rPr>
              <w:t>7</w:t>
            </w:r>
            <w:r w:rsidR="005F669A">
              <w:rPr>
                <w:rFonts w:cs="Arial"/>
                <w:szCs w:val="24"/>
              </w:rPr>
              <w:t>3</w:t>
            </w:r>
          </w:p>
        </w:tc>
      </w:tr>
      <w:tr w:rsidR="00A7046D" w:rsidRPr="005F669A" w:rsidTr="00A7046D">
        <w:trPr>
          <w:trHeight w:val="283"/>
        </w:trPr>
        <w:tc>
          <w:tcPr>
            <w:tcW w:w="2268" w:type="dxa"/>
            <w:vAlign w:val="center"/>
          </w:tcPr>
          <w:p w:rsidR="00A7046D" w:rsidRPr="005F669A" w:rsidRDefault="00A7046D" w:rsidP="00A7046D">
            <w:pPr>
              <w:spacing w:after="0" w:line="240" w:lineRule="auto"/>
              <w:rPr>
                <w:rFonts w:cs="Arial"/>
                <w:szCs w:val="24"/>
              </w:rPr>
            </w:pPr>
            <w:r w:rsidRPr="005F669A">
              <w:rPr>
                <w:rFonts w:cs="Arial"/>
                <w:szCs w:val="24"/>
              </w:rPr>
              <w:t>VOŠ</w:t>
            </w:r>
          </w:p>
        </w:tc>
        <w:tc>
          <w:tcPr>
            <w:tcW w:w="3119" w:type="dxa"/>
            <w:vAlign w:val="center"/>
          </w:tcPr>
          <w:p w:rsidR="00A7046D" w:rsidRPr="005F669A" w:rsidRDefault="00A7046D" w:rsidP="00A7046D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5F669A">
              <w:rPr>
                <w:rFonts w:cs="Arial"/>
                <w:szCs w:val="24"/>
              </w:rPr>
              <w:t xml:space="preserve">  0</w:t>
            </w:r>
          </w:p>
        </w:tc>
        <w:tc>
          <w:tcPr>
            <w:tcW w:w="3754" w:type="dxa"/>
            <w:vAlign w:val="center"/>
          </w:tcPr>
          <w:p w:rsidR="00A7046D" w:rsidRPr="005F669A" w:rsidRDefault="00A7046D" w:rsidP="00A7046D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5F669A">
              <w:rPr>
                <w:rFonts w:cs="Arial"/>
                <w:szCs w:val="24"/>
              </w:rPr>
              <w:t>0</w:t>
            </w:r>
          </w:p>
        </w:tc>
      </w:tr>
      <w:tr w:rsidR="00A7046D" w:rsidRPr="00077A7D" w:rsidTr="00A7046D">
        <w:trPr>
          <w:trHeight w:val="283"/>
        </w:trPr>
        <w:tc>
          <w:tcPr>
            <w:tcW w:w="2268" w:type="dxa"/>
            <w:vAlign w:val="center"/>
          </w:tcPr>
          <w:p w:rsidR="00A7046D" w:rsidRPr="005F669A" w:rsidRDefault="00A7046D" w:rsidP="00A7046D">
            <w:pPr>
              <w:spacing w:after="0" w:line="240" w:lineRule="auto"/>
              <w:rPr>
                <w:rFonts w:cs="Arial"/>
                <w:b/>
                <w:bCs/>
                <w:szCs w:val="24"/>
              </w:rPr>
            </w:pPr>
            <w:r w:rsidRPr="005F669A">
              <w:rPr>
                <w:rFonts w:cs="Arial"/>
                <w:b/>
                <w:bCs/>
                <w:szCs w:val="24"/>
              </w:rPr>
              <w:t>Celkem</w:t>
            </w:r>
          </w:p>
        </w:tc>
        <w:tc>
          <w:tcPr>
            <w:tcW w:w="3119" w:type="dxa"/>
            <w:vAlign w:val="center"/>
          </w:tcPr>
          <w:p w:rsidR="00A7046D" w:rsidRPr="005F669A" w:rsidRDefault="0000252F" w:rsidP="005F669A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 w:rsidRPr="005F669A">
              <w:rPr>
                <w:rFonts w:cs="Arial"/>
                <w:b/>
                <w:bCs/>
                <w:szCs w:val="24"/>
              </w:rPr>
              <w:t>1</w:t>
            </w:r>
            <w:r w:rsidR="00C2685A" w:rsidRPr="005F669A">
              <w:rPr>
                <w:rFonts w:cs="Arial"/>
                <w:b/>
                <w:bCs/>
                <w:szCs w:val="24"/>
              </w:rPr>
              <w:t>7</w:t>
            </w:r>
            <w:r w:rsidR="005F669A">
              <w:rPr>
                <w:rFonts w:cs="Arial"/>
                <w:b/>
                <w:bCs/>
                <w:szCs w:val="24"/>
              </w:rPr>
              <w:t>3</w:t>
            </w:r>
          </w:p>
        </w:tc>
        <w:tc>
          <w:tcPr>
            <w:tcW w:w="3754" w:type="dxa"/>
            <w:vAlign w:val="center"/>
          </w:tcPr>
          <w:p w:rsidR="00A7046D" w:rsidRPr="005F669A" w:rsidRDefault="0000252F" w:rsidP="005F669A">
            <w:pPr>
              <w:spacing w:after="0" w:line="240" w:lineRule="auto"/>
              <w:jc w:val="center"/>
              <w:rPr>
                <w:rFonts w:cs="Arial"/>
                <w:b/>
                <w:bCs/>
                <w:szCs w:val="24"/>
              </w:rPr>
            </w:pPr>
            <w:r w:rsidRPr="005F669A">
              <w:rPr>
                <w:rFonts w:cs="Arial"/>
                <w:b/>
                <w:bCs/>
                <w:szCs w:val="24"/>
              </w:rPr>
              <w:t>1</w:t>
            </w:r>
            <w:r w:rsidR="00C2685A" w:rsidRPr="005F669A">
              <w:rPr>
                <w:rFonts w:cs="Arial"/>
                <w:b/>
                <w:bCs/>
                <w:szCs w:val="24"/>
              </w:rPr>
              <w:t>7</w:t>
            </w:r>
            <w:r w:rsidR="005F669A">
              <w:rPr>
                <w:rFonts w:cs="Arial"/>
                <w:b/>
                <w:bCs/>
                <w:szCs w:val="24"/>
              </w:rPr>
              <w:t>3</w:t>
            </w:r>
          </w:p>
        </w:tc>
      </w:tr>
    </w:tbl>
    <w:p w:rsidR="005F4E6B" w:rsidRPr="005F669A" w:rsidRDefault="005F4E6B" w:rsidP="00A7046D">
      <w:pPr>
        <w:pStyle w:val="Odstavecseseznamem"/>
        <w:numPr>
          <w:ilvl w:val="0"/>
          <w:numId w:val="23"/>
        </w:numPr>
        <w:spacing w:before="160"/>
        <w:rPr>
          <w:u w:val="single"/>
          <w:lang w:eastAsia="cs-CZ"/>
        </w:rPr>
      </w:pPr>
      <w:r w:rsidRPr="005F669A">
        <w:rPr>
          <w:u w:val="single"/>
          <w:lang w:eastAsia="cs-CZ"/>
        </w:rPr>
        <w:t>Naplněnost domovů mládeže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127"/>
        <w:gridCol w:w="1984"/>
      </w:tblGrid>
      <w:tr w:rsidR="00A7046D" w:rsidRPr="005F669A" w:rsidTr="00A7046D">
        <w:tc>
          <w:tcPr>
            <w:tcW w:w="4536" w:type="dxa"/>
            <w:vAlign w:val="center"/>
          </w:tcPr>
          <w:p w:rsidR="00A7046D" w:rsidRPr="005F669A" w:rsidRDefault="00A7046D" w:rsidP="005F669A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5F669A">
              <w:rPr>
                <w:rFonts w:cs="Arial"/>
                <w:b/>
                <w:szCs w:val="24"/>
              </w:rPr>
              <w:t>počet ubytovaných ve škol. roce 20</w:t>
            </w:r>
            <w:r w:rsidR="0038037C" w:rsidRPr="005F669A">
              <w:rPr>
                <w:rFonts w:cs="Arial"/>
                <w:b/>
                <w:szCs w:val="24"/>
              </w:rPr>
              <w:t>2</w:t>
            </w:r>
            <w:r w:rsidR="005F669A">
              <w:rPr>
                <w:rFonts w:cs="Arial"/>
                <w:b/>
                <w:szCs w:val="24"/>
              </w:rPr>
              <w:t>2</w:t>
            </w:r>
            <w:r w:rsidRPr="005F669A">
              <w:rPr>
                <w:rFonts w:cs="Arial"/>
                <w:b/>
                <w:szCs w:val="24"/>
              </w:rPr>
              <w:t>/20</w:t>
            </w:r>
            <w:r w:rsidR="00C2685A" w:rsidRPr="005F669A">
              <w:rPr>
                <w:rFonts w:cs="Arial"/>
                <w:b/>
                <w:szCs w:val="24"/>
              </w:rPr>
              <w:t>2</w:t>
            </w:r>
            <w:r w:rsidR="005F669A">
              <w:rPr>
                <w:rFonts w:cs="Arial"/>
                <w:b/>
                <w:szCs w:val="24"/>
              </w:rPr>
              <w:t>3</w:t>
            </w:r>
          </w:p>
        </w:tc>
        <w:tc>
          <w:tcPr>
            <w:tcW w:w="2127" w:type="dxa"/>
            <w:vAlign w:val="center"/>
          </w:tcPr>
          <w:p w:rsidR="00A7046D" w:rsidRPr="005F669A" w:rsidRDefault="00A7046D" w:rsidP="00A7046D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5F669A">
              <w:rPr>
                <w:rFonts w:cs="Arial"/>
                <w:b/>
                <w:szCs w:val="24"/>
              </w:rPr>
              <w:t>kapacita</w:t>
            </w:r>
          </w:p>
        </w:tc>
        <w:tc>
          <w:tcPr>
            <w:tcW w:w="1984" w:type="dxa"/>
            <w:vAlign w:val="center"/>
          </w:tcPr>
          <w:p w:rsidR="00A7046D" w:rsidRPr="005F669A" w:rsidRDefault="00A7046D" w:rsidP="00A7046D">
            <w:pPr>
              <w:spacing w:after="0" w:line="240" w:lineRule="auto"/>
              <w:jc w:val="center"/>
              <w:rPr>
                <w:rFonts w:cs="Arial"/>
                <w:b/>
                <w:szCs w:val="24"/>
              </w:rPr>
            </w:pPr>
            <w:r w:rsidRPr="005F669A">
              <w:rPr>
                <w:rFonts w:cs="Arial"/>
                <w:b/>
                <w:szCs w:val="24"/>
              </w:rPr>
              <w:t>naplněnost v %</w:t>
            </w:r>
          </w:p>
        </w:tc>
      </w:tr>
      <w:tr w:rsidR="00A7046D" w:rsidRPr="00077A7D" w:rsidTr="00A7046D">
        <w:tc>
          <w:tcPr>
            <w:tcW w:w="4536" w:type="dxa"/>
            <w:vAlign w:val="center"/>
          </w:tcPr>
          <w:p w:rsidR="00A7046D" w:rsidRPr="005F669A" w:rsidRDefault="00A7046D" w:rsidP="00A7046D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A7046D" w:rsidRPr="005F669A" w:rsidRDefault="0000252F" w:rsidP="00A7046D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5F669A">
              <w:rPr>
                <w:rFonts w:cs="Arial"/>
                <w:szCs w:val="24"/>
              </w:rPr>
              <w:t>195</w:t>
            </w:r>
          </w:p>
        </w:tc>
        <w:tc>
          <w:tcPr>
            <w:tcW w:w="1984" w:type="dxa"/>
            <w:vAlign w:val="center"/>
          </w:tcPr>
          <w:p w:rsidR="00A7046D" w:rsidRPr="005F669A" w:rsidRDefault="0000252F" w:rsidP="005F669A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5F669A">
              <w:rPr>
                <w:rFonts w:cs="Arial"/>
                <w:szCs w:val="24"/>
              </w:rPr>
              <w:t>8</w:t>
            </w:r>
            <w:r w:rsidR="005F669A">
              <w:rPr>
                <w:rFonts w:cs="Arial"/>
                <w:szCs w:val="24"/>
              </w:rPr>
              <w:t>8</w:t>
            </w:r>
            <w:r w:rsidRPr="005F669A">
              <w:rPr>
                <w:rFonts w:cs="Arial"/>
                <w:szCs w:val="24"/>
              </w:rPr>
              <w:t>,</w:t>
            </w:r>
            <w:r w:rsidR="005F669A">
              <w:rPr>
                <w:rFonts w:cs="Arial"/>
                <w:szCs w:val="24"/>
              </w:rPr>
              <w:t>7</w:t>
            </w:r>
            <w:r w:rsidR="00D96CB8" w:rsidRPr="005F669A">
              <w:rPr>
                <w:rFonts w:cs="Arial"/>
                <w:szCs w:val="24"/>
              </w:rPr>
              <w:t>2</w:t>
            </w:r>
          </w:p>
        </w:tc>
      </w:tr>
    </w:tbl>
    <w:p w:rsidR="00A7046D" w:rsidRPr="005F669A" w:rsidRDefault="00A7046D" w:rsidP="00A7046D">
      <w:pPr>
        <w:pStyle w:val="Odstavecseseznamem"/>
        <w:numPr>
          <w:ilvl w:val="0"/>
          <w:numId w:val="23"/>
        </w:numPr>
        <w:spacing w:before="160"/>
        <w:ind w:left="714" w:hanging="357"/>
        <w:rPr>
          <w:u w:val="single"/>
          <w:lang w:eastAsia="cs-CZ"/>
        </w:rPr>
      </w:pPr>
      <w:r w:rsidRPr="005F669A">
        <w:rPr>
          <w:u w:val="single"/>
          <w:lang w:eastAsia="cs-CZ"/>
        </w:rPr>
        <w:t>Žádosti o ubytování v domově mládeže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917"/>
        <w:gridCol w:w="1134"/>
      </w:tblGrid>
      <w:tr w:rsidR="00A7046D" w:rsidRPr="005F669A" w:rsidTr="00A7046D">
        <w:trPr>
          <w:jc w:val="center"/>
        </w:trPr>
        <w:tc>
          <w:tcPr>
            <w:tcW w:w="4917" w:type="dxa"/>
          </w:tcPr>
          <w:p w:rsidR="00A7046D" w:rsidRPr="005F669A" w:rsidRDefault="00A7046D" w:rsidP="00A7046D">
            <w:pPr>
              <w:pStyle w:val="Odstavecseseznamem"/>
              <w:spacing w:line="240" w:lineRule="auto"/>
              <w:ind w:left="0"/>
              <w:rPr>
                <w:sz w:val="24"/>
                <w:szCs w:val="24"/>
                <w:lang w:eastAsia="cs-CZ"/>
              </w:rPr>
            </w:pPr>
            <w:r w:rsidRPr="005F669A">
              <w:rPr>
                <w:sz w:val="24"/>
                <w:szCs w:val="24"/>
                <w:lang w:eastAsia="cs-CZ"/>
              </w:rPr>
              <w:t>Počet žádostí celkem</w:t>
            </w:r>
          </w:p>
        </w:tc>
        <w:tc>
          <w:tcPr>
            <w:tcW w:w="1134" w:type="dxa"/>
          </w:tcPr>
          <w:p w:rsidR="00A7046D" w:rsidRPr="005F669A" w:rsidRDefault="0000252F" w:rsidP="005F669A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  <w:lang w:eastAsia="cs-CZ"/>
              </w:rPr>
            </w:pPr>
            <w:r w:rsidRPr="005F669A">
              <w:rPr>
                <w:sz w:val="24"/>
                <w:szCs w:val="24"/>
                <w:lang w:eastAsia="cs-CZ"/>
              </w:rPr>
              <w:t>1</w:t>
            </w:r>
            <w:r w:rsidR="00C2685A" w:rsidRPr="005F669A">
              <w:rPr>
                <w:sz w:val="24"/>
                <w:szCs w:val="24"/>
                <w:lang w:eastAsia="cs-CZ"/>
              </w:rPr>
              <w:t>7</w:t>
            </w:r>
            <w:r w:rsidR="005F669A" w:rsidRPr="005F669A">
              <w:rPr>
                <w:sz w:val="24"/>
                <w:szCs w:val="24"/>
                <w:lang w:eastAsia="cs-CZ"/>
              </w:rPr>
              <w:t>5</w:t>
            </w:r>
          </w:p>
        </w:tc>
      </w:tr>
      <w:tr w:rsidR="00A7046D" w:rsidRPr="005F669A" w:rsidTr="00A7046D">
        <w:trPr>
          <w:jc w:val="center"/>
        </w:trPr>
        <w:tc>
          <w:tcPr>
            <w:tcW w:w="4917" w:type="dxa"/>
          </w:tcPr>
          <w:p w:rsidR="00A7046D" w:rsidRPr="005F669A" w:rsidRDefault="00A7046D" w:rsidP="00A7046D">
            <w:pPr>
              <w:pStyle w:val="Odstavecseseznamem"/>
              <w:spacing w:line="240" w:lineRule="auto"/>
              <w:ind w:left="0"/>
              <w:rPr>
                <w:sz w:val="24"/>
                <w:szCs w:val="24"/>
                <w:lang w:eastAsia="cs-CZ"/>
              </w:rPr>
            </w:pPr>
            <w:r w:rsidRPr="005F669A">
              <w:rPr>
                <w:sz w:val="24"/>
                <w:szCs w:val="24"/>
                <w:lang w:eastAsia="cs-CZ"/>
              </w:rPr>
              <w:t>Z toho počet žádostí, kterým nebylo vyhověno</w:t>
            </w:r>
          </w:p>
        </w:tc>
        <w:tc>
          <w:tcPr>
            <w:tcW w:w="1134" w:type="dxa"/>
          </w:tcPr>
          <w:p w:rsidR="00A7046D" w:rsidRPr="005F669A" w:rsidRDefault="00A7046D" w:rsidP="00A7046D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  <w:lang w:eastAsia="cs-CZ"/>
              </w:rPr>
            </w:pPr>
            <w:r w:rsidRPr="005F669A">
              <w:rPr>
                <w:sz w:val="24"/>
                <w:szCs w:val="24"/>
                <w:lang w:eastAsia="cs-CZ"/>
              </w:rPr>
              <w:t>0</w:t>
            </w:r>
          </w:p>
        </w:tc>
      </w:tr>
      <w:tr w:rsidR="00A7046D" w:rsidRPr="00A7046D" w:rsidTr="00A7046D">
        <w:trPr>
          <w:jc w:val="center"/>
        </w:trPr>
        <w:tc>
          <w:tcPr>
            <w:tcW w:w="4917" w:type="dxa"/>
          </w:tcPr>
          <w:p w:rsidR="00A7046D" w:rsidRPr="005F669A" w:rsidRDefault="00A7046D" w:rsidP="00A7046D">
            <w:pPr>
              <w:pStyle w:val="Odstavecseseznamem"/>
              <w:spacing w:line="240" w:lineRule="auto"/>
              <w:ind w:left="0"/>
              <w:rPr>
                <w:sz w:val="24"/>
                <w:szCs w:val="24"/>
                <w:lang w:eastAsia="cs-CZ"/>
              </w:rPr>
            </w:pPr>
            <w:r w:rsidRPr="005F669A">
              <w:rPr>
                <w:sz w:val="24"/>
                <w:szCs w:val="24"/>
                <w:lang w:eastAsia="cs-CZ"/>
              </w:rPr>
              <w:t>Nejčastější důvody nevyhovění žádosti</w:t>
            </w:r>
          </w:p>
        </w:tc>
        <w:tc>
          <w:tcPr>
            <w:tcW w:w="1134" w:type="dxa"/>
          </w:tcPr>
          <w:p w:rsidR="00A7046D" w:rsidRPr="00A7046D" w:rsidRDefault="0000252F" w:rsidP="00A7046D">
            <w:pPr>
              <w:pStyle w:val="Odstavecseseznamem"/>
              <w:spacing w:line="240" w:lineRule="auto"/>
              <w:ind w:left="0"/>
              <w:jc w:val="center"/>
              <w:rPr>
                <w:sz w:val="24"/>
                <w:szCs w:val="24"/>
                <w:lang w:eastAsia="cs-CZ"/>
              </w:rPr>
            </w:pPr>
            <w:r w:rsidRPr="005F669A">
              <w:rPr>
                <w:sz w:val="24"/>
                <w:szCs w:val="24"/>
                <w:lang w:eastAsia="cs-CZ"/>
              </w:rPr>
              <w:t>0</w:t>
            </w:r>
          </w:p>
        </w:tc>
      </w:tr>
    </w:tbl>
    <w:p w:rsidR="005F4E6B" w:rsidRPr="00416D9D" w:rsidRDefault="005F4E6B" w:rsidP="00A7046D">
      <w:pPr>
        <w:pStyle w:val="Odstavecseseznamem"/>
        <w:numPr>
          <w:ilvl w:val="0"/>
          <w:numId w:val="23"/>
        </w:numPr>
        <w:spacing w:before="160"/>
        <w:ind w:left="714" w:hanging="357"/>
        <w:rPr>
          <w:u w:val="single"/>
          <w:lang w:eastAsia="cs-CZ"/>
        </w:rPr>
      </w:pPr>
      <w:r w:rsidRPr="00416D9D">
        <w:rPr>
          <w:u w:val="single"/>
          <w:lang w:eastAsia="cs-CZ"/>
        </w:rPr>
        <w:t>Změny v počtech ubytovaných v průběhu školního roku</w:t>
      </w:r>
    </w:p>
    <w:p w:rsidR="00D96CB8" w:rsidRDefault="0000252F" w:rsidP="0038037C">
      <w:pPr>
        <w:pStyle w:val="Odstavecseseznamem"/>
        <w:jc w:val="left"/>
        <w:rPr>
          <w:lang w:eastAsia="cs-CZ"/>
        </w:rPr>
      </w:pPr>
      <w:r>
        <w:rPr>
          <w:lang w:eastAsia="cs-CZ"/>
        </w:rPr>
        <w:t xml:space="preserve">Během školního roku </w:t>
      </w:r>
      <w:r w:rsidR="00D96CB8">
        <w:rPr>
          <w:lang w:eastAsia="cs-CZ"/>
        </w:rPr>
        <w:t xml:space="preserve">žáci migrují mezi DM z důvodu dojezdové vzdálenosti, </w:t>
      </w:r>
    </w:p>
    <w:p w:rsidR="00A7046D" w:rsidRDefault="00D96CB8" w:rsidP="0038037C">
      <w:pPr>
        <w:pStyle w:val="Odstavecseseznamem"/>
        <w:jc w:val="left"/>
        <w:rPr>
          <w:lang w:eastAsia="cs-CZ"/>
        </w:rPr>
      </w:pPr>
      <w:r>
        <w:rPr>
          <w:lang w:eastAsia="cs-CZ"/>
        </w:rPr>
        <w:t>př. přecházejí do sdíleného bydlení</w:t>
      </w:r>
    </w:p>
    <w:p w:rsidR="005F4E6B" w:rsidRPr="00416D9D" w:rsidRDefault="00A7046D" w:rsidP="005F4E6B">
      <w:pPr>
        <w:pStyle w:val="Odstavecseseznamem"/>
        <w:numPr>
          <w:ilvl w:val="0"/>
          <w:numId w:val="23"/>
        </w:numPr>
        <w:rPr>
          <w:u w:val="single"/>
          <w:lang w:eastAsia="cs-CZ"/>
        </w:rPr>
      </w:pPr>
      <w:r w:rsidRPr="00416D9D">
        <w:rPr>
          <w:u w:val="single"/>
          <w:lang w:eastAsia="cs-CZ"/>
        </w:rPr>
        <w:t>Další údaje o ubytovaných</w:t>
      </w:r>
    </w:p>
    <w:p w:rsidR="00A7046D" w:rsidRDefault="00A7046D" w:rsidP="0038037C">
      <w:pPr>
        <w:pStyle w:val="Odstavecseseznamem"/>
        <w:jc w:val="left"/>
        <w:rPr>
          <w:lang w:eastAsia="cs-CZ"/>
        </w:rPr>
      </w:pPr>
      <w:r>
        <w:rPr>
          <w:lang w:eastAsia="cs-CZ"/>
        </w:rPr>
        <w:t>Ubytovaní mají k dispozici internetové připojení, využívají tělocvičnu, jsou zajišťo</w:t>
      </w:r>
      <w:r w:rsidR="0000252F">
        <w:rPr>
          <w:lang w:eastAsia="cs-CZ"/>
        </w:rPr>
        <w:t>v</w:t>
      </w:r>
      <w:r>
        <w:rPr>
          <w:lang w:eastAsia="cs-CZ"/>
        </w:rPr>
        <w:t>ány návštěvy kulturních představení.</w:t>
      </w:r>
    </w:p>
    <w:p w:rsidR="00E529C7" w:rsidRPr="00E529C7" w:rsidRDefault="00E529C7" w:rsidP="00E529C7">
      <w:pPr>
        <w:ind w:left="360"/>
        <w:rPr>
          <w:u w:val="single"/>
          <w:lang w:eastAsia="cs-CZ"/>
        </w:rPr>
      </w:pPr>
    </w:p>
    <w:p w:rsidR="0096098D" w:rsidRPr="007C37B0" w:rsidRDefault="0096098D" w:rsidP="0096098D">
      <w:pPr>
        <w:pStyle w:val="Nadpis1"/>
        <w:rPr>
          <w:rFonts w:ascii="Times New Roman" w:hAnsi="Times New Roman" w:cs="Times New Roman"/>
        </w:rPr>
      </w:pPr>
      <w:r w:rsidRPr="007C37B0">
        <w:rPr>
          <w:rFonts w:ascii="Times New Roman" w:hAnsi="Times New Roman" w:cs="Times New Roman"/>
        </w:rPr>
        <w:lastRenderedPageBreak/>
        <w:t xml:space="preserve">Aktivity právnické osoby – Prezentace školy </w:t>
      </w:r>
      <w:r w:rsidRPr="007C37B0">
        <w:rPr>
          <w:rFonts w:ascii="Times New Roman" w:hAnsi="Times New Roman" w:cs="Times New Roman"/>
        </w:rPr>
        <w:br/>
        <w:t>na veřejnosti</w:t>
      </w:r>
    </w:p>
    <w:p w:rsidR="0096098D" w:rsidRPr="00583D3C" w:rsidRDefault="0096098D" w:rsidP="0096098D">
      <w:pPr>
        <w:pStyle w:val="Odstavecseseznamem"/>
        <w:numPr>
          <w:ilvl w:val="0"/>
          <w:numId w:val="25"/>
        </w:numPr>
        <w:rPr>
          <w:u w:val="single"/>
          <w:lang w:eastAsia="cs-CZ"/>
        </w:rPr>
      </w:pPr>
      <w:r w:rsidRPr="00583D3C">
        <w:rPr>
          <w:u w:val="single"/>
          <w:lang w:eastAsia="cs-CZ"/>
        </w:rPr>
        <w:t>Výchovné a kariérové poradenství</w:t>
      </w:r>
    </w:p>
    <w:p w:rsidR="00583D3C" w:rsidRDefault="00583D3C" w:rsidP="00793DA9">
      <w:pPr>
        <w:jc w:val="left"/>
      </w:pPr>
      <w:r>
        <w:t xml:space="preserve">Poradenské služby poskytujeme na základě školského zákona specifikovaného navazující vyhláškou č.72/2005 Sb. ve znění pozdějších předpisů. </w:t>
      </w:r>
    </w:p>
    <w:p w:rsidR="00583D3C" w:rsidRDefault="00583D3C" w:rsidP="00793DA9">
      <w:pPr>
        <w:jc w:val="left"/>
      </w:pPr>
      <w:r>
        <w:t xml:space="preserve">Ve škole působí výchovná poradkyně (VP) a metodička prevence (MP), jejich činnost byla uskutečňována v souladu s Preventivním programem školy. V průběhu školního roku byla pozornost zaměřena zejména na cílovou skupinu žáků se zdravotním </w:t>
      </w:r>
      <w:r>
        <w:br/>
        <w:t xml:space="preserve">a sociálním znevýhodněním. </w:t>
      </w:r>
    </w:p>
    <w:p w:rsidR="00583D3C" w:rsidRDefault="00583D3C" w:rsidP="00793DA9">
      <w:pPr>
        <w:jc w:val="left"/>
      </w:pPr>
      <w:r>
        <w:t xml:space="preserve">VP a MP   spolupracovaly především s PPP, TU a se zákonnými zástupci </w:t>
      </w:r>
      <w:r>
        <w:br/>
        <w:t xml:space="preserve">ve stanovených konzultačních hodinách či podle dohody.  K projevům rizikového chování a problémům, které negativně ovlivňují vzdělávání žáků, přistupovala škola komplexně, k jednání konzultačních schůzek byli zváni zákonní zástupci </w:t>
      </w:r>
      <w:r>
        <w:br/>
        <w:t xml:space="preserve">i zainteresovaní pedagogičtí pracovníci. Ve školním roce proběhlo </w:t>
      </w:r>
      <w:r w:rsidR="00416BF0" w:rsidRPr="00416BF0">
        <w:rPr>
          <w:b/>
        </w:rPr>
        <w:t>54</w:t>
      </w:r>
      <w:r w:rsidR="000B7AD6">
        <w:t xml:space="preserve"> </w:t>
      </w:r>
      <w:r>
        <w:t xml:space="preserve"> konzultačních schůzek, na kterých se řešila především nedostatečná docházka žáků. </w:t>
      </w:r>
    </w:p>
    <w:p w:rsidR="00583D3C" w:rsidRDefault="00583D3C" w:rsidP="00793DA9">
      <w:pPr>
        <w:jc w:val="left"/>
      </w:pPr>
    </w:p>
    <w:p w:rsidR="00583D3C" w:rsidRDefault="00583D3C" w:rsidP="00793DA9">
      <w:pPr>
        <w:jc w:val="left"/>
      </w:pPr>
      <w:r>
        <w:t>V oblasti kariér</w:t>
      </w:r>
      <w:r w:rsidR="00D60506">
        <w:t>ové</w:t>
      </w:r>
      <w:r>
        <w:t xml:space="preserve">ho poradenství </w:t>
      </w:r>
      <w:r w:rsidR="004A4813">
        <w:t>působ</w:t>
      </w:r>
      <w:r w:rsidR="00BC768F">
        <w:t>i</w:t>
      </w:r>
      <w:r w:rsidR="00416BF0">
        <w:t>la</w:t>
      </w:r>
      <w:r w:rsidR="004A4813">
        <w:t xml:space="preserve"> </w:t>
      </w:r>
      <w:r>
        <w:t>kariérová poradkyně</w:t>
      </w:r>
      <w:r w:rsidR="004A4813">
        <w:t xml:space="preserve">, která </w:t>
      </w:r>
      <w:r w:rsidR="00BC768F">
        <w:t>byla</w:t>
      </w:r>
      <w:r w:rsidR="004A4813">
        <w:t xml:space="preserve"> </w:t>
      </w:r>
      <w:r>
        <w:t xml:space="preserve">nápomocna žákům </w:t>
      </w:r>
      <w:r w:rsidR="00D60506">
        <w:t>končících</w:t>
      </w:r>
      <w:r>
        <w:t xml:space="preserve"> ročníků v poskytování informací o možnostech dalšího vzdělávání a uplatnění na trhu práce.</w:t>
      </w:r>
    </w:p>
    <w:p w:rsidR="008F0621" w:rsidRPr="008F0621" w:rsidRDefault="008F0621" w:rsidP="00793DA9">
      <w:pPr>
        <w:jc w:val="left"/>
        <w:rPr>
          <w:b/>
        </w:rPr>
      </w:pPr>
      <w:r>
        <w:rPr>
          <w:b/>
        </w:rPr>
        <w:t xml:space="preserve">20.1.2023 Metropolitní universita – katedra mezinárodního obchodu, NERV – 50 žáků </w:t>
      </w:r>
    </w:p>
    <w:p w:rsidR="008C06C9" w:rsidRPr="001F7128" w:rsidRDefault="001F7128" w:rsidP="00145A4A">
      <w:pPr>
        <w:rPr>
          <w:rFonts w:cs="Times New Roman"/>
          <w:b/>
          <w:szCs w:val="24"/>
          <w:lang w:eastAsia="cs-CZ"/>
        </w:rPr>
      </w:pPr>
      <w:r w:rsidRPr="001F7128">
        <w:rPr>
          <w:rFonts w:cs="Times New Roman"/>
          <w:b/>
          <w:szCs w:val="24"/>
          <w:lang w:eastAsia="cs-CZ"/>
        </w:rPr>
        <w:t xml:space="preserve">27.2.2023 </w:t>
      </w:r>
      <w:r>
        <w:rPr>
          <w:rFonts w:cs="Times New Roman"/>
          <w:b/>
          <w:szCs w:val="24"/>
          <w:lang w:eastAsia="cs-CZ"/>
        </w:rPr>
        <w:t>Prezentace práce policistů Krajského ředitelství Policie hl.m.Prahy  90 žáků</w:t>
      </w:r>
    </w:p>
    <w:p w:rsidR="008C06C9" w:rsidRDefault="008C06C9" w:rsidP="00145A4A">
      <w:pPr>
        <w:rPr>
          <w:rFonts w:cs="Times New Roman"/>
          <w:szCs w:val="24"/>
          <w:lang w:eastAsia="cs-CZ"/>
        </w:rPr>
      </w:pPr>
    </w:p>
    <w:p w:rsidR="005B3B63" w:rsidRDefault="005B3B63" w:rsidP="00145A4A">
      <w:pPr>
        <w:rPr>
          <w:rFonts w:cs="Times New Roman"/>
          <w:szCs w:val="24"/>
          <w:lang w:eastAsia="cs-CZ"/>
        </w:rPr>
      </w:pPr>
    </w:p>
    <w:p w:rsidR="008979DE" w:rsidRDefault="008979DE" w:rsidP="00145A4A">
      <w:pPr>
        <w:rPr>
          <w:rFonts w:cs="Times New Roman"/>
          <w:szCs w:val="24"/>
          <w:lang w:eastAsia="cs-CZ"/>
        </w:rPr>
      </w:pPr>
    </w:p>
    <w:p w:rsidR="009A655E" w:rsidRDefault="009A655E" w:rsidP="00145A4A">
      <w:pPr>
        <w:rPr>
          <w:rFonts w:cs="Times New Roman"/>
          <w:szCs w:val="24"/>
          <w:lang w:eastAsia="cs-CZ"/>
        </w:rPr>
      </w:pPr>
    </w:p>
    <w:p w:rsidR="00416BF0" w:rsidRDefault="00416BF0" w:rsidP="00145A4A">
      <w:pPr>
        <w:rPr>
          <w:rFonts w:cs="Times New Roman"/>
          <w:szCs w:val="24"/>
          <w:lang w:eastAsia="cs-CZ"/>
        </w:rPr>
      </w:pPr>
    </w:p>
    <w:p w:rsidR="008979DE" w:rsidRDefault="008979DE" w:rsidP="00145A4A">
      <w:pPr>
        <w:rPr>
          <w:rFonts w:cs="Times New Roman"/>
          <w:szCs w:val="24"/>
          <w:lang w:eastAsia="cs-CZ"/>
        </w:rPr>
      </w:pPr>
    </w:p>
    <w:p w:rsidR="0096098D" w:rsidRPr="00145A4A" w:rsidRDefault="0096098D" w:rsidP="0096098D">
      <w:pPr>
        <w:pStyle w:val="Odstavecseseznamem"/>
        <w:numPr>
          <w:ilvl w:val="0"/>
          <w:numId w:val="25"/>
        </w:numPr>
        <w:rPr>
          <w:u w:val="single"/>
          <w:lang w:eastAsia="cs-CZ"/>
        </w:rPr>
      </w:pPr>
      <w:r w:rsidRPr="00145A4A">
        <w:rPr>
          <w:u w:val="single"/>
          <w:lang w:eastAsia="cs-CZ"/>
        </w:rPr>
        <w:t>Prevence sociálně patologických jevů</w:t>
      </w:r>
    </w:p>
    <w:p w:rsidR="00145A4A" w:rsidRDefault="00145A4A" w:rsidP="002740A1">
      <w:pPr>
        <w:jc w:val="left"/>
      </w:pPr>
      <w:r w:rsidRPr="0055082D">
        <w:t xml:space="preserve">Prevence nežádoucích návyků a závislostí a výchova ke zdravému životnímu stylu </w:t>
      </w:r>
      <w:r>
        <w:br/>
      </w:r>
      <w:r w:rsidRPr="0055082D">
        <w:t>se z organizačního hlediska dotýk</w:t>
      </w:r>
      <w:r w:rsidR="002740A1">
        <w:t>ají</w:t>
      </w:r>
      <w:r w:rsidRPr="0055082D">
        <w:t xml:space="preserve"> metodi</w:t>
      </w:r>
      <w:r>
        <w:t>čky</w:t>
      </w:r>
      <w:r w:rsidRPr="0055082D">
        <w:t xml:space="preserve"> prevence a výchovné porad</w:t>
      </w:r>
      <w:r>
        <w:t>kyně</w:t>
      </w:r>
      <w:r w:rsidRPr="0055082D">
        <w:t>, ale též všech</w:t>
      </w:r>
      <w:r>
        <w:t xml:space="preserve"> </w:t>
      </w:r>
      <w:r w:rsidRPr="0055082D">
        <w:t>pedagogických pracovníků školy, zejména třídních učitelů.</w:t>
      </w:r>
      <w:r>
        <w:t xml:space="preserve"> </w:t>
      </w:r>
    </w:p>
    <w:p w:rsidR="00BF2F79" w:rsidRDefault="00BF2F79" w:rsidP="00BF2F79">
      <w:r>
        <w:t>Třídní učitelé realizovali dle potřeby třídnické hodiny v online prostoru a prevence rizikového chování probíhala v rámci výuky – především v předmět</w:t>
      </w:r>
      <w:r w:rsidR="005B3B63">
        <w:t>u</w:t>
      </w:r>
      <w:r>
        <w:t xml:space="preserve"> OBN.</w:t>
      </w:r>
    </w:p>
    <w:p w:rsidR="002761C5" w:rsidRDefault="00145A4A" w:rsidP="00145A4A">
      <w:r w:rsidRPr="00851F55">
        <w:rPr>
          <w:b/>
        </w:rPr>
        <w:t>Preventivní program školy</w:t>
      </w:r>
      <w:r w:rsidRPr="0055082D">
        <w:t xml:space="preserve"> </w:t>
      </w:r>
      <w:r>
        <w:t>byl zpracován</w:t>
      </w:r>
      <w:r w:rsidRPr="0055082D">
        <w:t xml:space="preserve"> v přímé návaznosti na ŠVP a RVP. Jednotlivá témata se prolína</w:t>
      </w:r>
      <w:r>
        <w:t>la</w:t>
      </w:r>
      <w:r w:rsidRPr="0055082D">
        <w:t xml:space="preserve"> s obsahem učiva. </w:t>
      </w:r>
    </w:p>
    <w:p w:rsidR="002C5058" w:rsidRDefault="002C5058" w:rsidP="0038037C">
      <w:pPr>
        <w:rPr>
          <w:b/>
          <w:sz w:val="28"/>
          <w:szCs w:val="28"/>
          <w:lang w:eastAsia="cs-CZ"/>
        </w:rPr>
      </w:pPr>
    </w:p>
    <w:p w:rsidR="002C5058" w:rsidRDefault="002C5058" w:rsidP="0038037C">
      <w:pPr>
        <w:rPr>
          <w:b/>
          <w:sz w:val="28"/>
          <w:szCs w:val="28"/>
          <w:lang w:eastAsia="cs-CZ"/>
        </w:rPr>
      </w:pPr>
    </w:p>
    <w:p w:rsidR="002C5058" w:rsidRDefault="002C5058" w:rsidP="0038037C">
      <w:pPr>
        <w:rPr>
          <w:b/>
          <w:sz w:val="28"/>
          <w:szCs w:val="28"/>
          <w:lang w:eastAsia="cs-CZ"/>
        </w:rPr>
      </w:pPr>
    </w:p>
    <w:p w:rsidR="002C5058" w:rsidRDefault="002C5058" w:rsidP="0038037C">
      <w:pPr>
        <w:rPr>
          <w:b/>
          <w:sz w:val="28"/>
          <w:szCs w:val="28"/>
          <w:lang w:eastAsia="cs-CZ"/>
        </w:rPr>
      </w:pPr>
    </w:p>
    <w:p w:rsidR="002C5058" w:rsidRDefault="002C5058" w:rsidP="0038037C">
      <w:pPr>
        <w:rPr>
          <w:b/>
          <w:sz w:val="28"/>
          <w:szCs w:val="28"/>
          <w:lang w:eastAsia="cs-CZ"/>
        </w:rPr>
      </w:pPr>
    </w:p>
    <w:p w:rsidR="002C5058" w:rsidRDefault="002C5058" w:rsidP="0038037C">
      <w:pPr>
        <w:rPr>
          <w:b/>
          <w:sz w:val="28"/>
          <w:szCs w:val="28"/>
          <w:lang w:eastAsia="cs-CZ"/>
        </w:rPr>
      </w:pPr>
    </w:p>
    <w:p w:rsidR="002C5058" w:rsidRDefault="002C5058" w:rsidP="0038037C">
      <w:pPr>
        <w:rPr>
          <w:b/>
          <w:sz w:val="28"/>
          <w:szCs w:val="28"/>
          <w:lang w:eastAsia="cs-CZ"/>
        </w:rPr>
      </w:pPr>
    </w:p>
    <w:p w:rsidR="002C5058" w:rsidRDefault="002C5058" w:rsidP="0038037C">
      <w:pPr>
        <w:rPr>
          <w:b/>
          <w:sz w:val="28"/>
          <w:szCs w:val="28"/>
          <w:lang w:eastAsia="cs-CZ"/>
        </w:rPr>
      </w:pPr>
    </w:p>
    <w:p w:rsidR="002C5058" w:rsidRDefault="002C5058" w:rsidP="0038037C">
      <w:pPr>
        <w:rPr>
          <w:b/>
          <w:sz w:val="28"/>
          <w:szCs w:val="28"/>
          <w:lang w:eastAsia="cs-CZ"/>
        </w:rPr>
      </w:pPr>
    </w:p>
    <w:p w:rsidR="002C5058" w:rsidRDefault="002C5058" w:rsidP="0038037C">
      <w:pPr>
        <w:rPr>
          <w:b/>
          <w:sz w:val="28"/>
          <w:szCs w:val="28"/>
          <w:lang w:eastAsia="cs-CZ"/>
        </w:rPr>
      </w:pPr>
    </w:p>
    <w:p w:rsidR="002C5058" w:rsidRDefault="002C5058" w:rsidP="0038037C">
      <w:pPr>
        <w:rPr>
          <w:b/>
          <w:sz w:val="28"/>
          <w:szCs w:val="28"/>
          <w:lang w:eastAsia="cs-CZ"/>
        </w:rPr>
      </w:pPr>
    </w:p>
    <w:p w:rsidR="002C5058" w:rsidRDefault="002C5058" w:rsidP="0038037C">
      <w:pPr>
        <w:rPr>
          <w:b/>
          <w:sz w:val="28"/>
          <w:szCs w:val="28"/>
          <w:lang w:eastAsia="cs-CZ"/>
        </w:rPr>
      </w:pPr>
    </w:p>
    <w:p w:rsidR="002C5058" w:rsidRDefault="002C5058" w:rsidP="0038037C">
      <w:pPr>
        <w:rPr>
          <w:b/>
          <w:sz w:val="28"/>
          <w:szCs w:val="28"/>
          <w:lang w:eastAsia="cs-CZ"/>
        </w:rPr>
      </w:pPr>
    </w:p>
    <w:p w:rsidR="002C5058" w:rsidRDefault="002C5058" w:rsidP="0038037C">
      <w:pPr>
        <w:rPr>
          <w:b/>
          <w:sz w:val="28"/>
          <w:szCs w:val="28"/>
          <w:lang w:eastAsia="cs-CZ"/>
        </w:rPr>
      </w:pPr>
    </w:p>
    <w:p w:rsidR="002C5058" w:rsidRDefault="002C5058" w:rsidP="0038037C">
      <w:pPr>
        <w:rPr>
          <w:b/>
          <w:sz w:val="28"/>
          <w:szCs w:val="28"/>
          <w:lang w:eastAsia="cs-CZ"/>
        </w:rPr>
      </w:pPr>
    </w:p>
    <w:p w:rsidR="002C5058" w:rsidRDefault="002C5058" w:rsidP="0038037C">
      <w:pPr>
        <w:rPr>
          <w:b/>
          <w:sz w:val="28"/>
          <w:szCs w:val="28"/>
          <w:lang w:eastAsia="cs-CZ"/>
        </w:rPr>
      </w:pPr>
    </w:p>
    <w:p w:rsidR="0038037C" w:rsidRPr="00925733" w:rsidRDefault="0038037C" w:rsidP="0038037C">
      <w:pPr>
        <w:rPr>
          <w:b/>
          <w:sz w:val="28"/>
          <w:szCs w:val="28"/>
          <w:lang w:eastAsia="cs-CZ"/>
        </w:rPr>
      </w:pPr>
      <w:r w:rsidRPr="00925733">
        <w:rPr>
          <w:b/>
          <w:sz w:val="28"/>
          <w:szCs w:val="28"/>
          <w:lang w:eastAsia="cs-CZ"/>
        </w:rPr>
        <w:t>Plán akcí Preventivního programu byl rozpracován na období celého školního roku</w:t>
      </w:r>
      <w:r w:rsidR="002C5058">
        <w:rPr>
          <w:b/>
          <w:sz w:val="28"/>
          <w:szCs w:val="28"/>
          <w:lang w:eastAsia="cs-CZ"/>
        </w:rPr>
        <w:t xml:space="preserve">  -  evaluace</w:t>
      </w:r>
      <w:r w:rsidRPr="00925733">
        <w:rPr>
          <w:b/>
          <w:sz w:val="28"/>
          <w:szCs w:val="28"/>
          <w:lang w:eastAsia="cs-CZ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1"/>
        <w:gridCol w:w="4491"/>
      </w:tblGrid>
      <w:tr w:rsidR="00416BF0" w:rsidTr="00416BF0">
        <w:trPr>
          <w:trHeight w:val="107"/>
        </w:trPr>
        <w:tc>
          <w:tcPr>
            <w:tcW w:w="4491" w:type="dxa"/>
          </w:tcPr>
          <w:p w:rsidR="00416BF0" w:rsidRDefault="00416BF0" w:rsidP="00416B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Akce: </w:t>
            </w:r>
          </w:p>
        </w:tc>
        <w:tc>
          <w:tcPr>
            <w:tcW w:w="4491" w:type="dxa"/>
          </w:tcPr>
          <w:p w:rsidR="00416BF0" w:rsidRDefault="00416BF0" w:rsidP="00416B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Film: 13 minut</w:t>
            </w:r>
          </w:p>
        </w:tc>
      </w:tr>
      <w:tr w:rsidR="00416BF0" w:rsidTr="00416BF0">
        <w:trPr>
          <w:trHeight w:val="107"/>
        </w:trPr>
        <w:tc>
          <w:tcPr>
            <w:tcW w:w="4491" w:type="dxa"/>
          </w:tcPr>
          <w:p w:rsidR="00416BF0" w:rsidRDefault="00416BF0" w:rsidP="00416B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Datum konání akce: </w:t>
            </w:r>
          </w:p>
        </w:tc>
        <w:tc>
          <w:tcPr>
            <w:tcW w:w="4491" w:type="dxa"/>
          </w:tcPr>
          <w:p w:rsidR="00416BF0" w:rsidRPr="00546CE6" w:rsidRDefault="00416BF0" w:rsidP="00416BF0">
            <w:pPr>
              <w:pStyle w:val="Default"/>
              <w:rPr>
                <w:b/>
                <w:color w:val="FF0000"/>
                <w:sz w:val="23"/>
                <w:szCs w:val="23"/>
              </w:rPr>
            </w:pPr>
            <w:r w:rsidRPr="00546CE6">
              <w:rPr>
                <w:b/>
                <w:color w:val="auto"/>
                <w:sz w:val="23"/>
                <w:szCs w:val="23"/>
              </w:rPr>
              <w:t>27.9. / 18.10.2022</w:t>
            </w:r>
          </w:p>
        </w:tc>
      </w:tr>
      <w:tr w:rsidR="00416BF0" w:rsidTr="00416BF0">
        <w:trPr>
          <w:trHeight w:val="111"/>
        </w:trPr>
        <w:tc>
          <w:tcPr>
            <w:tcW w:w="4491" w:type="dxa"/>
          </w:tcPr>
          <w:p w:rsidR="00416BF0" w:rsidRDefault="00416BF0" w:rsidP="00416B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Místo konání akce: </w:t>
            </w:r>
          </w:p>
        </w:tc>
        <w:tc>
          <w:tcPr>
            <w:tcW w:w="4491" w:type="dxa"/>
          </w:tcPr>
          <w:p w:rsidR="00416BF0" w:rsidRDefault="00416BF0" w:rsidP="00416B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Cinestar ČM</w:t>
            </w:r>
          </w:p>
        </w:tc>
      </w:tr>
      <w:tr w:rsidR="00416BF0" w:rsidTr="00416BF0">
        <w:trPr>
          <w:trHeight w:val="111"/>
        </w:trPr>
        <w:tc>
          <w:tcPr>
            <w:tcW w:w="4491" w:type="dxa"/>
          </w:tcPr>
          <w:p w:rsidR="00416BF0" w:rsidRDefault="00416BF0" w:rsidP="00416B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Garant akce: </w:t>
            </w:r>
          </w:p>
        </w:tc>
        <w:tc>
          <w:tcPr>
            <w:tcW w:w="4491" w:type="dxa"/>
          </w:tcPr>
          <w:p w:rsidR="00416BF0" w:rsidRPr="00A84B82" w:rsidRDefault="00416BF0" w:rsidP="00416BF0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Ing. Radka Tesáčková </w:t>
            </w:r>
          </w:p>
        </w:tc>
      </w:tr>
      <w:tr w:rsidR="00416BF0" w:rsidTr="00416BF0">
        <w:trPr>
          <w:trHeight w:val="111"/>
        </w:trPr>
        <w:tc>
          <w:tcPr>
            <w:tcW w:w="4491" w:type="dxa"/>
          </w:tcPr>
          <w:p w:rsidR="00416BF0" w:rsidRDefault="00416BF0" w:rsidP="00416B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Účast: </w:t>
            </w:r>
          </w:p>
        </w:tc>
        <w:tc>
          <w:tcPr>
            <w:tcW w:w="4491" w:type="dxa"/>
          </w:tcPr>
          <w:p w:rsidR="00416BF0" w:rsidRPr="00A84B82" w:rsidRDefault="00416BF0" w:rsidP="00416BF0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3L, 3M, 3P, N1A, N1B - 149      žáků</w:t>
            </w:r>
          </w:p>
        </w:tc>
      </w:tr>
      <w:tr w:rsidR="00416BF0" w:rsidTr="00416BF0">
        <w:trPr>
          <w:trHeight w:val="799"/>
        </w:trPr>
        <w:tc>
          <w:tcPr>
            <w:tcW w:w="4491" w:type="dxa"/>
          </w:tcPr>
          <w:p w:rsidR="00416BF0" w:rsidRDefault="00416BF0" w:rsidP="00416B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Zhodnocení: </w:t>
            </w:r>
          </w:p>
        </w:tc>
        <w:tc>
          <w:tcPr>
            <w:tcW w:w="4491" w:type="dxa"/>
          </w:tcPr>
          <w:p w:rsidR="00416BF0" w:rsidRDefault="00416BF0" w:rsidP="00416BF0">
            <w:pPr>
              <w:pStyle w:val="Default"/>
              <w:rPr>
                <w:sz w:val="23"/>
                <w:szCs w:val="23"/>
              </w:rPr>
            </w:pPr>
            <w:r w:rsidRPr="00546CE6">
              <w:rPr>
                <w:sz w:val="23"/>
                <w:szCs w:val="23"/>
              </w:rPr>
              <w:t>Snímek je součástí společné osvětové kampaně „Zpomal, dokud není skutečně pozdě“. Dokument unikátním způsobem poukazuje na to, že snaha ušetřit pár minut může mít tragické následky</w:t>
            </w:r>
            <w:r>
              <w:rPr>
                <w:sz w:val="23"/>
                <w:szCs w:val="23"/>
              </w:rPr>
              <w:t>. Žáci film hodnotili velmi pozitivně.</w:t>
            </w:r>
          </w:p>
          <w:p w:rsidR="00416BF0" w:rsidRDefault="00416BF0" w:rsidP="00416B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Výchovně vzdělávací cíl byl splněn.</w:t>
            </w:r>
          </w:p>
          <w:p w:rsidR="00416BF0" w:rsidRDefault="00416BF0" w:rsidP="00416BF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16BF0" w:rsidRDefault="00416BF0" w:rsidP="00416BF0">
      <w:pPr>
        <w:rPr>
          <w:rFonts w:ascii="Arial" w:hAnsi="Arial" w:cs="Arial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1"/>
        <w:gridCol w:w="4491"/>
      </w:tblGrid>
      <w:tr w:rsidR="00416BF0" w:rsidRPr="008670A9" w:rsidTr="00416BF0">
        <w:trPr>
          <w:trHeight w:val="107"/>
        </w:trPr>
        <w:tc>
          <w:tcPr>
            <w:tcW w:w="4491" w:type="dxa"/>
          </w:tcPr>
          <w:p w:rsidR="00416BF0" w:rsidRPr="008670A9" w:rsidRDefault="00416BF0" w:rsidP="00416B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cs-CZ"/>
              </w:rPr>
            </w:pPr>
            <w:r w:rsidRPr="008670A9">
              <w:rPr>
                <w:b/>
                <w:bCs/>
                <w:color w:val="000000"/>
                <w:sz w:val="23"/>
                <w:szCs w:val="23"/>
                <w:lang w:eastAsia="cs-CZ"/>
              </w:rPr>
              <w:t xml:space="preserve">Akce: </w:t>
            </w:r>
          </w:p>
        </w:tc>
        <w:tc>
          <w:tcPr>
            <w:tcW w:w="4491" w:type="dxa"/>
          </w:tcPr>
          <w:p w:rsidR="00416BF0" w:rsidRPr="008670A9" w:rsidRDefault="00416BF0" w:rsidP="00416B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cs-CZ"/>
              </w:rPr>
            </w:pPr>
            <w:r w:rsidRPr="008670A9">
              <w:rPr>
                <w:b/>
                <w:bCs/>
                <w:color w:val="000000"/>
                <w:sz w:val="23"/>
                <w:szCs w:val="23"/>
                <w:lang w:eastAsia="cs-CZ"/>
              </w:rPr>
              <w:t>Program proti xenofobii</w:t>
            </w:r>
          </w:p>
        </w:tc>
      </w:tr>
      <w:tr w:rsidR="00416BF0" w:rsidRPr="008670A9" w:rsidTr="00416BF0">
        <w:trPr>
          <w:trHeight w:val="107"/>
        </w:trPr>
        <w:tc>
          <w:tcPr>
            <w:tcW w:w="4491" w:type="dxa"/>
          </w:tcPr>
          <w:p w:rsidR="00416BF0" w:rsidRPr="008670A9" w:rsidRDefault="00416BF0" w:rsidP="00416B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cs-CZ"/>
              </w:rPr>
            </w:pPr>
            <w:r w:rsidRPr="008670A9">
              <w:rPr>
                <w:b/>
                <w:bCs/>
                <w:color w:val="000000"/>
                <w:sz w:val="23"/>
                <w:szCs w:val="23"/>
                <w:lang w:eastAsia="cs-CZ"/>
              </w:rPr>
              <w:t xml:space="preserve">Datum konání akce: </w:t>
            </w:r>
          </w:p>
        </w:tc>
        <w:tc>
          <w:tcPr>
            <w:tcW w:w="4491" w:type="dxa"/>
          </w:tcPr>
          <w:p w:rsidR="00416BF0" w:rsidRPr="00C441D0" w:rsidRDefault="00416BF0" w:rsidP="00416BF0">
            <w:pPr>
              <w:autoSpaceDE w:val="0"/>
              <w:autoSpaceDN w:val="0"/>
              <w:adjustRightInd w:val="0"/>
              <w:rPr>
                <w:sz w:val="23"/>
                <w:szCs w:val="23"/>
                <w:lang w:eastAsia="cs-CZ"/>
              </w:rPr>
            </w:pPr>
            <w:r>
              <w:rPr>
                <w:b/>
                <w:bCs/>
                <w:sz w:val="23"/>
                <w:szCs w:val="23"/>
                <w:lang w:eastAsia="cs-CZ"/>
              </w:rPr>
              <w:t>12</w:t>
            </w:r>
            <w:r w:rsidRPr="00C441D0">
              <w:rPr>
                <w:b/>
                <w:bCs/>
                <w:sz w:val="23"/>
                <w:szCs w:val="23"/>
                <w:lang w:eastAsia="cs-CZ"/>
              </w:rPr>
              <w:t>.10., 1</w:t>
            </w:r>
            <w:r>
              <w:rPr>
                <w:b/>
                <w:bCs/>
                <w:sz w:val="23"/>
                <w:szCs w:val="23"/>
                <w:lang w:eastAsia="cs-CZ"/>
              </w:rPr>
              <w:t>3</w:t>
            </w:r>
            <w:r w:rsidRPr="00C441D0">
              <w:rPr>
                <w:b/>
                <w:bCs/>
                <w:sz w:val="23"/>
                <w:szCs w:val="23"/>
                <w:lang w:eastAsia="cs-CZ"/>
              </w:rPr>
              <w:t>.10. 202</w:t>
            </w:r>
            <w:r>
              <w:rPr>
                <w:b/>
                <w:bCs/>
                <w:sz w:val="23"/>
                <w:szCs w:val="23"/>
                <w:lang w:eastAsia="cs-CZ"/>
              </w:rPr>
              <w:t>2</w:t>
            </w:r>
          </w:p>
        </w:tc>
      </w:tr>
      <w:tr w:rsidR="00416BF0" w:rsidRPr="008670A9" w:rsidTr="00416BF0">
        <w:trPr>
          <w:trHeight w:val="111"/>
        </w:trPr>
        <w:tc>
          <w:tcPr>
            <w:tcW w:w="4491" w:type="dxa"/>
          </w:tcPr>
          <w:p w:rsidR="00416BF0" w:rsidRPr="008670A9" w:rsidRDefault="00416BF0" w:rsidP="00416B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cs-CZ"/>
              </w:rPr>
            </w:pPr>
            <w:r w:rsidRPr="008670A9">
              <w:rPr>
                <w:b/>
                <w:bCs/>
                <w:color w:val="000000"/>
                <w:sz w:val="23"/>
                <w:szCs w:val="23"/>
                <w:lang w:eastAsia="cs-CZ"/>
              </w:rPr>
              <w:t xml:space="preserve">Místo konání akce: </w:t>
            </w:r>
          </w:p>
        </w:tc>
        <w:tc>
          <w:tcPr>
            <w:tcW w:w="4491" w:type="dxa"/>
          </w:tcPr>
          <w:p w:rsidR="00416BF0" w:rsidRPr="008670A9" w:rsidRDefault="00416BF0" w:rsidP="00416B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cs-CZ"/>
              </w:rPr>
            </w:pPr>
            <w:r w:rsidRPr="008670A9">
              <w:rPr>
                <w:color w:val="000000"/>
                <w:sz w:val="23"/>
                <w:szCs w:val="23"/>
                <w:lang w:eastAsia="cs-CZ"/>
              </w:rPr>
              <w:t xml:space="preserve">Židovské muzeum </w:t>
            </w:r>
          </w:p>
        </w:tc>
      </w:tr>
      <w:tr w:rsidR="00416BF0" w:rsidRPr="008670A9" w:rsidTr="00416BF0">
        <w:trPr>
          <w:trHeight w:val="111"/>
        </w:trPr>
        <w:tc>
          <w:tcPr>
            <w:tcW w:w="4491" w:type="dxa"/>
          </w:tcPr>
          <w:p w:rsidR="00416BF0" w:rsidRPr="008670A9" w:rsidRDefault="00416BF0" w:rsidP="00416B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cs-CZ"/>
              </w:rPr>
            </w:pPr>
            <w:r w:rsidRPr="008670A9">
              <w:rPr>
                <w:b/>
                <w:bCs/>
                <w:color w:val="000000"/>
                <w:sz w:val="23"/>
                <w:szCs w:val="23"/>
                <w:lang w:eastAsia="cs-CZ"/>
              </w:rPr>
              <w:t xml:space="preserve">Garant akce: </w:t>
            </w:r>
          </w:p>
        </w:tc>
        <w:tc>
          <w:tcPr>
            <w:tcW w:w="4491" w:type="dxa"/>
          </w:tcPr>
          <w:p w:rsidR="00416BF0" w:rsidRPr="008670A9" w:rsidRDefault="00416BF0" w:rsidP="00416B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cs-CZ"/>
              </w:rPr>
            </w:pPr>
            <w:r w:rsidRPr="008670A9">
              <w:rPr>
                <w:color w:val="000000"/>
                <w:sz w:val="23"/>
                <w:szCs w:val="23"/>
                <w:lang w:eastAsia="cs-CZ"/>
              </w:rPr>
              <w:t>Ing. Radka Tesáčková</w:t>
            </w:r>
          </w:p>
        </w:tc>
      </w:tr>
      <w:tr w:rsidR="00416BF0" w:rsidRPr="008670A9" w:rsidTr="00416BF0">
        <w:trPr>
          <w:trHeight w:val="111"/>
        </w:trPr>
        <w:tc>
          <w:tcPr>
            <w:tcW w:w="4491" w:type="dxa"/>
          </w:tcPr>
          <w:p w:rsidR="00416BF0" w:rsidRPr="008670A9" w:rsidRDefault="00416BF0" w:rsidP="00416B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cs-CZ"/>
              </w:rPr>
            </w:pPr>
            <w:r w:rsidRPr="008670A9">
              <w:rPr>
                <w:b/>
                <w:bCs/>
                <w:color w:val="000000"/>
                <w:sz w:val="23"/>
                <w:szCs w:val="23"/>
                <w:lang w:eastAsia="cs-CZ"/>
              </w:rPr>
              <w:t xml:space="preserve">Účast: </w:t>
            </w:r>
          </w:p>
        </w:tc>
        <w:tc>
          <w:tcPr>
            <w:tcW w:w="4491" w:type="dxa"/>
          </w:tcPr>
          <w:p w:rsidR="00416BF0" w:rsidRPr="008670A9" w:rsidRDefault="00416BF0" w:rsidP="00416B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cs-CZ"/>
              </w:rPr>
            </w:pPr>
            <w:r>
              <w:rPr>
                <w:color w:val="000000"/>
                <w:sz w:val="23"/>
                <w:szCs w:val="23"/>
                <w:lang w:eastAsia="cs-CZ"/>
              </w:rPr>
              <w:t>1.A, 1.B, 1.C, 1D – 116 žáků</w:t>
            </w:r>
          </w:p>
        </w:tc>
      </w:tr>
      <w:tr w:rsidR="00416BF0" w:rsidRPr="008670A9" w:rsidTr="00416BF0">
        <w:trPr>
          <w:trHeight w:val="799"/>
        </w:trPr>
        <w:tc>
          <w:tcPr>
            <w:tcW w:w="4491" w:type="dxa"/>
          </w:tcPr>
          <w:p w:rsidR="00416BF0" w:rsidRPr="008670A9" w:rsidRDefault="00416BF0" w:rsidP="00416B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cs-CZ"/>
              </w:rPr>
            </w:pPr>
            <w:r w:rsidRPr="008670A9">
              <w:rPr>
                <w:b/>
                <w:bCs/>
                <w:color w:val="000000"/>
                <w:sz w:val="23"/>
                <w:szCs w:val="23"/>
                <w:lang w:eastAsia="cs-CZ"/>
              </w:rPr>
              <w:t xml:space="preserve">Zhodnocení: </w:t>
            </w:r>
          </w:p>
        </w:tc>
        <w:tc>
          <w:tcPr>
            <w:tcW w:w="4491" w:type="dxa"/>
          </w:tcPr>
          <w:p w:rsidR="00416BF0" w:rsidRPr="008670A9" w:rsidRDefault="00416BF0" w:rsidP="00416B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cs-CZ"/>
              </w:rPr>
            </w:pPr>
            <w:r w:rsidRPr="008670A9">
              <w:rPr>
                <w:color w:val="000000"/>
                <w:sz w:val="23"/>
                <w:szCs w:val="23"/>
                <w:lang w:eastAsia="cs-CZ"/>
              </w:rPr>
              <w:t>Žáci se účastnili prohlídky Židovského města a následně se účastnili workshopu s cílem posílit toleranci k multikulturnímu soužití.</w:t>
            </w:r>
          </w:p>
          <w:p w:rsidR="00416BF0" w:rsidRPr="008670A9" w:rsidRDefault="00416BF0" w:rsidP="00416BF0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cs-CZ"/>
              </w:rPr>
            </w:pPr>
            <w:r w:rsidRPr="008670A9">
              <w:rPr>
                <w:color w:val="000000"/>
                <w:sz w:val="23"/>
                <w:szCs w:val="23"/>
                <w:lang w:eastAsia="cs-CZ"/>
              </w:rPr>
              <w:t>Výchovně vzdělávací cíl byl splněn.</w:t>
            </w:r>
          </w:p>
        </w:tc>
      </w:tr>
    </w:tbl>
    <w:p w:rsidR="002C5058" w:rsidRDefault="002C5058" w:rsidP="00416B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1"/>
        <w:gridCol w:w="4491"/>
      </w:tblGrid>
      <w:tr w:rsidR="00416BF0" w:rsidTr="00416BF0">
        <w:trPr>
          <w:trHeight w:val="107"/>
        </w:trPr>
        <w:tc>
          <w:tcPr>
            <w:tcW w:w="4491" w:type="dxa"/>
          </w:tcPr>
          <w:p w:rsidR="00416BF0" w:rsidRDefault="00416BF0" w:rsidP="00416B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Akce: </w:t>
            </w:r>
          </w:p>
        </w:tc>
        <w:tc>
          <w:tcPr>
            <w:tcW w:w="4491" w:type="dxa"/>
          </w:tcPr>
          <w:p w:rsidR="00416BF0" w:rsidRDefault="00416BF0" w:rsidP="00416B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Prevence rakoviny prsu / Den proti rakovině</w:t>
            </w:r>
          </w:p>
        </w:tc>
      </w:tr>
      <w:tr w:rsidR="00416BF0" w:rsidTr="00416BF0">
        <w:trPr>
          <w:trHeight w:val="107"/>
        </w:trPr>
        <w:tc>
          <w:tcPr>
            <w:tcW w:w="4491" w:type="dxa"/>
          </w:tcPr>
          <w:p w:rsidR="00416BF0" w:rsidRDefault="00416BF0" w:rsidP="00416B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Datum konání akce: </w:t>
            </w:r>
          </w:p>
        </w:tc>
        <w:tc>
          <w:tcPr>
            <w:tcW w:w="4491" w:type="dxa"/>
          </w:tcPr>
          <w:p w:rsidR="00416BF0" w:rsidRPr="000F4F4B" w:rsidRDefault="00416BF0" w:rsidP="00416BF0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14.10, 31.10. 11.11., 10.5.2023</w:t>
            </w:r>
          </w:p>
        </w:tc>
      </w:tr>
      <w:tr w:rsidR="00416BF0" w:rsidTr="00416BF0">
        <w:trPr>
          <w:trHeight w:val="111"/>
        </w:trPr>
        <w:tc>
          <w:tcPr>
            <w:tcW w:w="4491" w:type="dxa"/>
          </w:tcPr>
          <w:p w:rsidR="00416BF0" w:rsidRDefault="00416BF0" w:rsidP="00416B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Místo konání akce: </w:t>
            </w:r>
          </w:p>
        </w:tc>
        <w:tc>
          <w:tcPr>
            <w:tcW w:w="4491" w:type="dxa"/>
          </w:tcPr>
          <w:p w:rsidR="00416BF0" w:rsidRDefault="00416BF0" w:rsidP="00416B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Prostory školy  / hl.m.Praha</w:t>
            </w:r>
          </w:p>
        </w:tc>
      </w:tr>
      <w:tr w:rsidR="00416BF0" w:rsidTr="00416BF0">
        <w:trPr>
          <w:trHeight w:val="111"/>
        </w:trPr>
        <w:tc>
          <w:tcPr>
            <w:tcW w:w="4491" w:type="dxa"/>
          </w:tcPr>
          <w:p w:rsidR="00416BF0" w:rsidRDefault="00416BF0" w:rsidP="00416B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Garant akce: </w:t>
            </w:r>
          </w:p>
        </w:tc>
        <w:tc>
          <w:tcPr>
            <w:tcW w:w="4491" w:type="dxa"/>
          </w:tcPr>
          <w:p w:rsidR="00416BF0" w:rsidRPr="00A84B82" w:rsidRDefault="00416BF0" w:rsidP="00416BF0">
            <w:pPr>
              <w:pStyle w:val="Default"/>
              <w:rPr>
                <w:color w:val="FF0000"/>
                <w:sz w:val="23"/>
                <w:szCs w:val="23"/>
              </w:rPr>
            </w:pPr>
            <w:r w:rsidRPr="00F91ABC">
              <w:rPr>
                <w:color w:val="auto"/>
                <w:sz w:val="23"/>
                <w:szCs w:val="23"/>
              </w:rPr>
              <w:t>Mgr.Nováková, VP</w:t>
            </w:r>
          </w:p>
        </w:tc>
      </w:tr>
      <w:tr w:rsidR="00416BF0" w:rsidTr="00416BF0">
        <w:trPr>
          <w:trHeight w:val="111"/>
        </w:trPr>
        <w:tc>
          <w:tcPr>
            <w:tcW w:w="4491" w:type="dxa"/>
          </w:tcPr>
          <w:p w:rsidR="00416BF0" w:rsidRDefault="00416BF0" w:rsidP="00416B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Účast: </w:t>
            </w:r>
          </w:p>
        </w:tc>
        <w:tc>
          <w:tcPr>
            <w:tcW w:w="4491" w:type="dxa"/>
          </w:tcPr>
          <w:p w:rsidR="00416BF0" w:rsidRPr="00A84B82" w:rsidRDefault="00416BF0" w:rsidP="00416BF0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3P, 3H, 3I, 3M - 97 žáků</w:t>
            </w:r>
          </w:p>
        </w:tc>
      </w:tr>
      <w:tr w:rsidR="00416BF0" w:rsidTr="00416BF0">
        <w:trPr>
          <w:trHeight w:val="799"/>
        </w:trPr>
        <w:tc>
          <w:tcPr>
            <w:tcW w:w="4491" w:type="dxa"/>
          </w:tcPr>
          <w:p w:rsidR="00416BF0" w:rsidRDefault="00416BF0" w:rsidP="00416B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Zhodnocení: </w:t>
            </w:r>
          </w:p>
        </w:tc>
        <w:tc>
          <w:tcPr>
            <w:tcW w:w="4491" w:type="dxa"/>
          </w:tcPr>
          <w:p w:rsidR="00416BF0" w:rsidRDefault="00416BF0" w:rsidP="00416B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 rámci edukační přednášky lektorky názorně předvedly na pomůckách jak postupovat při samovyšetření. Poučily žáky o nutnosti prevence a následcích zanedbání.</w:t>
            </w:r>
          </w:p>
          <w:p w:rsidR="00416BF0" w:rsidRDefault="00416BF0" w:rsidP="00416B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Během Květinového dne se žáci zapojili do celonárodní veřejné sbírky. Výchovně vzdělávací cíl byl splněn.</w:t>
            </w:r>
          </w:p>
          <w:p w:rsidR="00416BF0" w:rsidRDefault="00416BF0" w:rsidP="00416BF0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416BF0" w:rsidRDefault="00416BF0" w:rsidP="00416BF0">
      <w:pPr>
        <w:rPr>
          <w:rFonts w:ascii="Arial" w:hAnsi="Arial" w:cs="Arial"/>
        </w:rPr>
      </w:pPr>
    </w:p>
    <w:p w:rsidR="00416BF0" w:rsidRDefault="00416BF0" w:rsidP="00416BF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1"/>
        <w:gridCol w:w="4491"/>
      </w:tblGrid>
      <w:tr w:rsidR="00416BF0" w:rsidTr="00416BF0">
        <w:trPr>
          <w:trHeight w:val="107"/>
        </w:trPr>
        <w:tc>
          <w:tcPr>
            <w:tcW w:w="4491" w:type="dxa"/>
          </w:tcPr>
          <w:p w:rsidR="00416BF0" w:rsidRDefault="00416BF0" w:rsidP="00416B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Akce: </w:t>
            </w:r>
          </w:p>
        </w:tc>
        <w:tc>
          <w:tcPr>
            <w:tcW w:w="4491" w:type="dxa"/>
          </w:tcPr>
          <w:p w:rsidR="00416BF0" w:rsidRDefault="00416BF0" w:rsidP="00416B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Kyberšikana</w:t>
            </w:r>
          </w:p>
        </w:tc>
      </w:tr>
      <w:tr w:rsidR="00416BF0" w:rsidTr="00416BF0">
        <w:trPr>
          <w:trHeight w:val="107"/>
        </w:trPr>
        <w:tc>
          <w:tcPr>
            <w:tcW w:w="4491" w:type="dxa"/>
          </w:tcPr>
          <w:p w:rsidR="00416BF0" w:rsidRDefault="00416BF0" w:rsidP="00416B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Datum konání akce: </w:t>
            </w:r>
          </w:p>
        </w:tc>
        <w:tc>
          <w:tcPr>
            <w:tcW w:w="4491" w:type="dxa"/>
          </w:tcPr>
          <w:p w:rsidR="00416BF0" w:rsidRDefault="00416BF0" w:rsidP="00416B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15.11., 16.11., 22.11., 23.11. – </w:t>
            </w:r>
          </w:p>
        </w:tc>
      </w:tr>
      <w:tr w:rsidR="00416BF0" w:rsidTr="00416BF0">
        <w:trPr>
          <w:trHeight w:val="111"/>
        </w:trPr>
        <w:tc>
          <w:tcPr>
            <w:tcW w:w="4491" w:type="dxa"/>
          </w:tcPr>
          <w:p w:rsidR="00416BF0" w:rsidRDefault="00416BF0" w:rsidP="00416B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Místo konání akce: </w:t>
            </w:r>
          </w:p>
        </w:tc>
        <w:tc>
          <w:tcPr>
            <w:tcW w:w="4491" w:type="dxa"/>
          </w:tcPr>
          <w:p w:rsidR="00416BF0" w:rsidRDefault="00416BF0" w:rsidP="00416B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Prostory školy </w:t>
            </w:r>
          </w:p>
        </w:tc>
      </w:tr>
      <w:tr w:rsidR="00416BF0" w:rsidTr="00416BF0">
        <w:trPr>
          <w:trHeight w:val="111"/>
        </w:trPr>
        <w:tc>
          <w:tcPr>
            <w:tcW w:w="4491" w:type="dxa"/>
          </w:tcPr>
          <w:p w:rsidR="00416BF0" w:rsidRDefault="00416BF0" w:rsidP="00416B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Garant akce: </w:t>
            </w:r>
          </w:p>
        </w:tc>
        <w:tc>
          <w:tcPr>
            <w:tcW w:w="4491" w:type="dxa"/>
          </w:tcPr>
          <w:p w:rsidR="00416BF0" w:rsidRDefault="00416BF0" w:rsidP="00416B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Ing. Radka Tesáčková</w:t>
            </w:r>
          </w:p>
        </w:tc>
      </w:tr>
      <w:tr w:rsidR="00416BF0" w:rsidTr="00416BF0">
        <w:trPr>
          <w:trHeight w:val="111"/>
        </w:trPr>
        <w:tc>
          <w:tcPr>
            <w:tcW w:w="4491" w:type="dxa"/>
          </w:tcPr>
          <w:p w:rsidR="00416BF0" w:rsidRDefault="00416BF0" w:rsidP="00416B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Účast: </w:t>
            </w:r>
          </w:p>
        </w:tc>
        <w:tc>
          <w:tcPr>
            <w:tcW w:w="4491" w:type="dxa"/>
          </w:tcPr>
          <w:p w:rsidR="00416BF0" w:rsidRDefault="00416BF0" w:rsidP="00416B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2F, 2M, 2A, 2C, 2G, 2H, 2B, 2N – 202 žáků</w:t>
            </w:r>
          </w:p>
        </w:tc>
      </w:tr>
      <w:tr w:rsidR="00416BF0" w:rsidTr="00416BF0">
        <w:trPr>
          <w:trHeight w:val="799"/>
        </w:trPr>
        <w:tc>
          <w:tcPr>
            <w:tcW w:w="4491" w:type="dxa"/>
          </w:tcPr>
          <w:p w:rsidR="00416BF0" w:rsidRDefault="00416BF0" w:rsidP="00416B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Zhodnocení: </w:t>
            </w:r>
          </w:p>
        </w:tc>
        <w:tc>
          <w:tcPr>
            <w:tcW w:w="4491" w:type="dxa"/>
          </w:tcPr>
          <w:p w:rsidR="00416BF0" w:rsidRDefault="00416BF0" w:rsidP="00416B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 rámci edukační přednášky lektor žáky seznámil s bezpečným používáním internetu a upozornil na rizika v online  prostoru. Akce byla financována z prostředků MČ Prahy 14.</w:t>
            </w:r>
          </w:p>
          <w:p w:rsidR="00416BF0" w:rsidRDefault="00416BF0" w:rsidP="00416B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Výchovně vzdělávací cíl byl splněn.</w:t>
            </w:r>
          </w:p>
        </w:tc>
      </w:tr>
    </w:tbl>
    <w:p w:rsidR="00416BF0" w:rsidRDefault="00416BF0" w:rsidP="00416BF0"/>
    <w:p w:rsidR="00416BF0" w:rsidRDefault="00416BF0" w:rsidP="00416B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1"/>
        <w:gridCol w:w="4491"/>
      </w:tblGrid>
      <w:tr w:rsidR="00416BF0" w:rsidTr="00416BF0">
        <w:trPr>
          <w:trHeight w:val="107"/>
        </w:trPr>
        <w:tc>
          <w:tcPr>
            <w:tcW w:w="4491" w:type="dxa"/>
          </w:tcPr>
          <w:p w:rsidR="00416BF0" w:rsidRDefault="00416BF0" w:rsidP="00416B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Akce: </w:t>
            </w:r>
          </w:p>
        </w:tc>
        <w:tc>
          <w:tcPr>
            <w:tcW w:w="4491" w:type="dxa"/>
          </w:tcPr>
          <w:p w:rsidR="00416BF0" w:rsidRDefault="00416BF0" w:rsidP="00416B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Mládež a kriminalita</w:t>
            </w:r>
          </w:p>
        </w:tc>
      </w:tr>
      <w:tr w:rsidR="00416BF0" w:rsidTr="00416BF0">
        <w:trPr>
          <w:trHeight w:val="107"/>
        </w:trPr>
        <w:tc>
          <w:tcPr>
            <w:tcW w:w="4491" w:type="dxa"/>
          </w:tcPr>
          <w:p w:rsidR="00416BF0" w:rsidRDefault="00416BF0" w:rsidP="00416B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Datum konání akce: </w:t>
            </w:r>
          </w:p>
        </w:tc>
        <w:tc>
          <w:tcPr>
            <w:tcW w:w="4491" w:type="dxa"/>
          </w:tcPr>
          <w:p w:rsidR="00416BF0" w:rsidRPr="00546CE6" w:rsidRDefault="00416BF0" w:rsidP="00416BF0">
            <w:pPr>
              <w:pStyle w:val="Default"/>
              <w:rPr>
                <w:b/>
                <w:color w:val="FF0000"/>
                <w:sz w:val="23"/>
                <w:szCs w:val="23"/>
              </w:rPr>
            </w:pPr>
            <w:r>
              <w:rPr>
                <w:b/>
                <w:color w:val="auto"/>
                <w:sz w:val="23"/>
                <w:szCs w:val="23"/>
              </w:rPr>
              <w:t>29.11., 30.11., 7.12., 8.12., 15.12. 2022</w:t>
            </w:r>
          </w:p>
        </w:tc>
      </w:tr>
      <w:tr w:rsidR="00416BF0" w:rsidTr="00416BF0">
        <w:trPr>
          <w:trHeight w:val="111"/>
        </w:trPr>
        <w:tc>
          <w:tcPr>
            <w:tcW w:w="4491" w:type="dxa"/>
          </w:tcPr>
          <w:p w:rsidR="00416BF0" w:rsidRDefault="00416BF0" w:rsidP="00416B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Místo konání akce: </w:t>
            </w:r>
          </w:p>
        </w:tc>
        <w:tc>
          <w:tcPr>
            <w:tcW w:w="4491" w:type="dxa"/>
          </w:tcPr>
          <w:p w:rsidR="00416BF0" w:rsidRDefault="00416BF0" w:rsidP="00416B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Muzeum policie ČR</w:t>
            </w:r>
          </w:p>
        </w:tc>
      </w:tr>
      <w:tr w:rsidR="00416BF0" w:rsidTr="00416BF0">
        <w:trPr>
          <w:trHeight w:val="111"/>
        </w:trPr>
        <w:tc>
          <w:tcPr>
            <w:tcW w:w="4491" w:type="dxa"/>
          </w:tcPr>
          <w:p w:rsidR="00416BF0" w:rsidRDefault="00416BF0" w:rsidP="00416B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Garant akce: </w:t>
            </w:r>
          </w:p>
        </w:tc>
        <w:tc>
          <w:tcPr>
            <w:tcW w:w="4491" w:type="dxa"/>
          </w:tcPr>
          <w:p w:rsidR="00416BF0" w:rsidRPr="00A84B82" w:rsidRDefault="00416BF0" w:rsidP="00416BF0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Ing. Radka Tesáčková </w:t>
            </w:r>
          </w:p>
        </w:tc>
      </w:tr>
      <w:tr w:rsidR="00416BF0" w:rsidTr="00416BF0">
        <w:trPr>
          <w:trHeight w:val="111"/>
        </w:trPr>
        <w:tc>
          <w:tcPr>
            <w:tcW w:w="4491" w:type="dxa"/>
          </w:tcPr>
          <w:p w:rsidR="00416BF0" w:rsidRDefault="00416BF0" w:rsidP="00416B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Účast: </w:t>
            </w:r>
          </w:p>
        </w:tc>
        <w:tc>
          <w:tcPr>
            <w:tcW w:w="4491" w:type="dxa"/>
          </w:tcPr>
          <w:p w:rsidR="00416BF0" w:rsidRPr="00A84B82" w:rsidRDefault="00416BF0" w:rsidP="00416BF0">
            <w:pPr>
              <w:pStyle w:val="Default"/>
              <w:rPr>
                <w:color w:val="FF0000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1G, 1B, 1H, 1D, 1F, 1M, 1N, 1A, 1C, 1I - 228 žáků</w:t>
            </w:r>
          </w:p>
        </w:tc>
      </w:tr>
      <w:tr w:rsidR="00416BF0" w:rsidTr="00416BF0">
        <w:trPr>
          <w:trHeight w:val="799"/>
        </w:trPr>
        <w:tc>
          <w:tcPr>
            <w:tcW w:w="4491" w:type="dxa"/>
          </w:tcPr>
          <w:p w:rsidR="00416BF0" w:rsidRDefault="00416BF0" w:rsidP="00416BF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Zhodnocení: </w:t>
            </w:r>
          </w:p>
        </w:tc>
        <w:tc>
          <w:tcPr>
            <w:tcW w:w="4491" w:type="dxa"/>
          </w:tcPr>
          <w:p w:rsidR="00416BF0" w:rsidRDefault="00416BF0" w:rsidP="00416BF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Besedu vedou policisté, což jsou lidé z praxe, seznamují žáky s konkrétními případy, odpovídají na jejich otázky. V druhé části programu žáci  měli možnost komentované prohlídky Muzea Policie ČR. Žákům se akce líbila, hodnotili ji kladně. Výchovně vzdělávací cíl tato beseda splnila</w:t>
            </w:r>
          </w:p>
        </w:tc>
      </w:tr>
    </w:tbl>
    <w:p w:rsidR="00416BF0" w:rsidRDefault="00416BF0" w:rsidP="00416BF0"/>
    <w:p w:rsidR="004D4A37" w:rsidRPr="004D4A37" w:rsidRDefault="001F7128" w:rsidP="00416BF0">
      <w:pPr>
        <w:rPr>
          <w:b/>
        </w:rPr>
      </w:pPr>
      <w:r>
        <w:rPr>
          <w:b/>
        </w:rPr>
        <w:t>Září a říjen 2022 -</w:t>
      </w:r>
      <w:r w:rsidR="004D4A37" w:rsidRPr="004D4A37">
        <w:rPr>
          <w:b/>
        </w:rPr>
        <w:t xml:space="preserve">Preventivní </w:t>
      </w:r>
      <w:r w:rsidR="004D4A37">
        <w:rPr>
          <w:b/>
        </w:rPr>
        <w:t xml:space="preserve">kampaň Policie ČR, BESIP a České </w:t>
      </w:r>
      <w:r>
        <w:rPr>
          <w:b/>
        </w:rPr>
        <w:t>asociace pojišťoven – dokumentární film „13 minut“                       90 žáků</w:t>
      </w:r>
    </w:p>
    <w:p w:rsidR="00416BF0" w:rsidRDefault="00416BF0" w:rsidP="00416BF0"/>
    <w:p w:rsidR="00416BF0" w:rsidRPr="008B7092" w:rsidRDefault="00416BF0" w:rsidP="00416BF0">
      <w:r>
        <w:t xml:space="preserve">Naplánovaný workshop </w:t>
      </w:r>
      <w:r>
        <w:rPr>
          <w:b/>
          <w:bCs/>
        </w:rPr>
        <w:t xml:space="preserve">Poruchy příjmu potravy </w:t>
      </w:r>
      <w:r>
        <w:rPr>
          <w:bCs/>
        </w:rPr>
        <w:t>se z kapacitních důvodů poskytovatele (Anabell) neuskutečnil, je přesunut na školní rok 2023/24</w:t>
      </w:r>
    </w:p>
    <w:p w:rsidR="00416BF0" w:rsidRDefault="00416BF0" w:rsidP="00416BF0"/>
    <w:p w:rsidR="00132DBA" w:rsidRDefault="00132DBA" w:rsidP="00416BF0"/>
    <w:p w:rsidR="00161AC2" w:rsidRDefault="00161AC2" w:rsidP="00416BF0"/>
    <w:p w:rsidR="00161AC2" w:rsidRDefault="00161AC2" w:rsidP="00416BF0"/>
    <w:p w:rsidR="0096098D" w:rsidRPr="006E4D7E" w:rsidRDefault="0096098D" w:rsidP="0096098D">
      <w:pPr>
        <w:pStyle w:val="Odstavecseseznamem"/>
        <w:numPr>
          <w:ilvl w:val="0"/>
          <w:numId w:val="25"/>
        </w:numPr>
        <w:rPr>
          <w:u w:val="single"/>
          <w:lang w:eastAsia="cs-CZ"/>
        </w:rPr>
      </w:pPr>
      <w:r w:rsidRPr="006E4D7E">
        <w:rPr>
          <w:u w:val="single"/>
          <w:lang w:eastAsia="cs-CZ"/>
        </w:rPr>
        <w:t>Ekologická výchova a environmentální výchova</w:t>
      </w:r>
    </w:p>
    <w:p w:rsidR="00BC768F" w:rsidRDefault="001326DF" w:rsidP="001326DF">
      <w:pPr>
        <w:shd w:val="clear" w:color="auto" w:fill="FFFFFF"/>
        <w:spacing w:after="120" w:line="240" w:lineRule="auto"/>
        <w:rPr>
          <w:rFonts w:eastAsia="Times New Roman" w:cstheme="minorHAnsi"/>
          <w:color w:val="222222"/>
          <w:szCs w:val="24"/>
          <w:lang w:eastAsia="cs-CZ"/>
        </w:rPr>
      </w:pPr>
      <w:r w:rsidRPr="001326DF">
        <w:rPr>
          <w:rFonts w:eastAsia="Times New Roman" w:cstheme="minorHAnsi"/>
          <w:color w:val="222222"/>
          <w:szCs w:val="24"/>
          <w:lang w:eastAsia="cs-CZ"/>
        </w:rPr>
        <w:t>Akce a aktivity pořádané v rámci EVVO byly zaměřeny na aspekty životního prostředí – na jeho poznávání, na upevňování vztahu k životnímu prostředí a uvědomování si nezbytnosti ochrany životního prostředí. Aktivity byly také zaměřeny na pěstování návyků a na předávání informací v oblasti třídění odpadu a šetření vodou, energiemi a surovinami.</w:t>
      </w:r>
    </w:p>
    <w:p w:rsidR="00BC768F" w:rsidRDefault="001326DF" w:rsidP="001326DF">
      <w:pPr>
        <w:shd w:val="clear" w:color="auto" w:fill="FFFFFF"/>
        <w:spacing w:after="120" w:line="240" w:lineRule="auto"/>
        <w:rPr>
          <w:rFonts w:eastAsia="Times New Roman" w:cstheme="minorHAnsi"/>
          <w:color w:val="222222"/>
          <w:szCs w:val="24"/>
          <w:lang w:eastAsia="cs-CZ"/>
        </w:rPr>
      </w:pPr>
      <w:r w:rsidRPr="001326DF">
        <w:rPr>
          <w:rFonts w:eastAsia="Times New Roman" w:cstheme="minorHAnsi"/>
          <w:color w:val="222222"/>
          <w:szCs w:val="24"/>
          <w:lang w:eastAsia="cs-CZ"/>
        </w:rPr>
        <w:t xml:space="preserve"> V rámci mezipředmětových vztahů se žáci seznamovali s problematikou týkající se zdravého životního stylu. Dále žáci s učiteli absolvovali vycházky do přírody a pravidelně se podíleli na udržování pořádku v areálu školy. </w:t>
      </w:r>
    </w:p>
    <w:p w:rsidR="001326DF" w:rsidRPr="001326DF" w:rsidRDefault="001326DF" w:rsidP="001326DF">
      <w:pPr>
        <w:shd w:val="clear" w:color="auto" w:fill="FFFFFF"/>
        <w:spacing w:after="120" w:line="240" w:lineRule="auto"/>
        <w:rPr>
          <w:rFonts w:eastAsia="Times New Roman" w:cstheme="minorHAnsi"/>
          <w:color w:val="222222"/>
          <w:szCs w:val="24"/>
          <w:lang w:eastAsia="cs-CZ"/>
        </w:rPr>
      </w:pPr>
      <w:r w:rsidRPr="001326DF">
        <w:rPr>
          <w:rFonts w:eastAsia="Times New Roman" w:cstheme="minorHAnsi"/>
          <w:color w:val="222222"/>
          <w:szCs w:val="24"/>
          <w:lang w:eastAsia="cs-CZ"/>
        </w:rPr>
        <w:t xml:space="preserve">Informace o činnostech, akcích a problematice EVVO byly, dle možnosti, zveřejňovány na nástěnce EVVO. </w:t>
      </w:r>
    </w:p>
    <w:p w:rsidR="001326DF" w:rsidRPr="001326DF" w:rsidRDefault="001326DF" w:rsidP="001326D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  <w:lang w:eastAsia="cs-CZ"/>
        </w:rPr>
      </w:pPr>
      <w:r w:rsidRPr="001326DF">
        <w:rPr>
          <w:rFonts w:eastAsia="Times New Roman" w:cstheme="minorHAnsi"/>
          <w:color w:val="222222"/>
          <w:szCs w:val="24"/>
          <w:lang w:eastAsia="cs-CZ"/>
        </w:rPr>
        <w:t>Zajištěny a realizovány byly tyto akce:</w:t>
      </w:r>
    </w:p>
    <w:p w:rsidR="001326DF" w:rsidRPr="001326DF" w:rsidRDefault="001326DF" w:rsidP="001326D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73"/>
        <w:gridCol w:w="4327"/>
        <w:gridCol w:w="1484"/>
        <w:gridCol w:w="1902"/>
      </w:tblGrid>
      <w:tr w:rsidR="001326DF" w:rsidRPr="001326DF" w:rsidTr="00077A7D">
        <w:tc>
          <w:tcPr>
            <w:tcW w:w="1573" w:type="dxa"/>
            <w:shd w:val="clear" w:color="auto" w:fill="F2F2F2" w:themeFill="background1" w:themeFillShade="F2"/>
          </w:tcPr>
          <w:p w:rsidR="001326DF" w:rsidRPr="001326DF" w:rsidRDefault="001326DF" w:rsidP="001326DF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lang w:eastAsia="cs-CZ"/>
              </w:rPr>
            </w:pPr>
            <w:r w:rsidRPr="001326DF">
              <w:rPr>
                <w:rFonts w:eastAsia="Times New Roman" w:cstheme="minorHAnsi"/>
                <w:b/>
                <w:color w:val="222222"/>
                <w:sz w:val="24"/>
                <w:szCs w:val="24"/>
                <w:lang w:eastAsia="cs-CZ"/>
              </w:rPr>
              <w:t>Termín</w:t>
            </w:r>
          </w:p>
        </w:tc>
        <w:tc>
          <w:tcPr>
            <w:tcW w:w="4327" w:type="dxa"/>
            <w:shd w:val="clear" w:color="auto" w:fill="F2F2F2" w:themeFill="background1" w:themeFillShade="F2"/>
          </w:tcPr>
          <w:p w:rsidR="001326DF" w:rsidRPr="001326DF" w:rsidRDefault="001326DF" w:rsidP="001326DF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lang w:eastAsia="cs-CZ"/>
              </w:rPr>
            </w:pPr>
            <w:r w:rsidRPr="001326DF">
              <w:rPr>
                <w:rFonts w:eastAsia="Times New Roman" w:cstheme="minorHAnsi"/>
                <w:b/>
                <w:color w:val="222222"/>
                <w:sz w:val="24"/>
                <w:szCs w:val="24"/>
                <w:lang w:eastAsia="cs-CZ"/>
              </w:rPr>
              <w:t>Akce</w:t>
            </w:r>
          </w:p>
        </w:tc>
        <w:tc>
          <w:tcPr>
            <w:tcW w:w="1484" w:type="dxa"/>
            <w:shd w:val="clear" w:color="auto" w:fill="F2F2F2" w:themeFill="background1" w:themeFillShade="F2"/>
          </w:tcPr>
          <w:p w:rsidR="001326DF" w:rsidRPr="001326DF" w:rsidRDefault="001326DF" w:rsidP="001326DF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lang w:eastAsia="cs-CZ"/>
              </w:rPr>
            </w:pPr>
            <w:r w:rsidRPr="001326DF">
              <w:rPr>
                <w:rFonts w:eastAsia="Times New Roman" w:cstheme="minorHAnsi"/>
                <w:b/>
                <w:color w:val="222222"/>
                <w:sz w:val="24"/>
                <w:szCs w:val="24"/>
                <w:lang w:eastAsia="cs-CZ"/>
              </w:rPr>
              <w:t>Počet žáků</w:t>
            </w:r>
          </w:p>
        </w:tc>
        <w:tc>
          <w:tcPr>
            <w:tcW w:w="1902" w:type="dxa"/>
            <w:shd w:val="clear" w:color="auto" w:fill="F2F2F2" w:themeFill="background1" w:themeFillShade="F2"/>
          </w:tcPr>
          <w:p w:rsidR="001326DF" w:rsidRPr="001326DF" w:rsidRDefault="001326DF" w:rsidP="001326DF">
            <w:pPr>
              <w:jc w:val="center"/>
              <w:rPr>
                <w:rFonts w:eastAsia="Times New Roman" w:cstheme="minorHAnsi"/>
                <w:b/>
                <w:color w:val="222222"/>
                <w:sz w:val="24"/>
                <w:szCs w:val="24"/>
                <w:lang w:eastAsia="cs-CZ"/>
              </w:rPr>
            </w:pPr>
            <w:r w:rsidRPr="001326DF">
              <w:rPr>
                <w:rFonts w:eastAsia="Times New Roman" w:cstheme="minorHAnsi"/>
                <w:b/>
                <w:color w:val="222222"/>
                <w:sz w:val="24"/>
                <w:szCs w:val="24"/>
                <w:lang w:eastAsia="cs-CZ"/>
              </w:rPr>
              <w:t>Třídy/Skupiny</w:t>
            </w:r>
          </w:p>
        </w:tc>
      </w:tr>
      <w:tr w:rsidR="001326DF" w:rsidRPr="001326DF" w:rsidTr="00077A7D">
        <w:tc>
          <w:tcPr>
            <w:tcW w:w="1573" w:type="dxa"/>
          </w:tcPr>
          <w:p w:rsidR="001326DF" w:rsidRPr="001326DF" w:rsidRDefault="001326DF" w:rsidP="001326DF">
            <w:pPr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</w:pPr>
            <w:r w:rsidRPr="001326DF"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  <w:t>23.9.2022</w:t>
            </w:r>
          </w:p>
        </w:tc>
        <w:tc>
          <w:tcPr>
            <w:tcW w:w="4327" w:type="dxa"/>
          </w:tcPr>
          <w:p w:rsidR="001326DF" w:rsidRPr="00BC768F" w:rsidRDefault="001326DF" w:rsidP="003755D8">
            <w:pPr>
              <w:jc w:val="left"/>
              <w:rPr>
                <w:rFonts w:eastAsia="Times New Roman" w:cs="Times New Roman"/>
                <w:color w:val="222222"/>
                <w:sz w:val="24"/>
                <w:szCs w:val="24"/>
                <w:lang w:eastAsia="cs-CZ"/>
              </w:rPr>
            </w:pPr>
            <w:r w:rsidRPr="00BC768F">
              <w:rPr>
                <w:rFonts w:eastAsia="Times New Roman" w:cs="Times New Roman"/>
                <w:color w:val="222222"/>
                <w:sz w:val="24"/>
                <w:szCs w:val="24"/>
                <w:lang w:eastAsia="cs-CZ"/>
              </w:rPr>
              <w:t xml:space="preserve">Projekce filmu Planeta Praha – kino Přítomnost </w:t>
            </w:r>
          </w:p>
        </w:tc>
        <w:tc>
          <w:tcPr>
            <w:tcW w:w="1484" w:type="dxa"/>
          </w:tcPr>
          <w:p w:rsidR="001326DF" w:rsidRPr="001326DF" w:rsidRDefault="003F66E2" w:rsidP="001326DF">
            <w:pPr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  <w:t>9</w:t>
            </w:r>
            <w:r w:rsidR="001326DF" w:rsidRPr="001326DF"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  <w:t>0 žáků</w:t>
            </w:r>
          </w:p>
        </w:tc>
        <w:tc>
          <w:tcPr>
            <w:tcW w:w="1902" w:type="dxa"/>
          </w:tcPr>
          <w:p w:rsidR="001326DF" w:rsidRPr="001326DF" w:rsidRDefault="001326DF" w:rsidP="001326DF">
            <w:pPr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</w:pPr>
            <w:r w:rsidRPr="001326DF"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  <w:t>2A</w:t>
            </w:r>
            <w:r w:rsidR="003F66E2"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  <w:t>, 2 B, 2C</w:t>
            </w:r>
          </w:p>
        </w:tc>
      </w:tr>
      <w:tr w:rsidR="001326DF" w:rsidRPr="001326DF" w:rsidTr="00077A7D">
        <w:tc>
          <w:tcPr>
            <w:tcW w:w="1573" w:type="dxa"/>
          </w:tcPr>
          <w:p w:rsidR="001326DF" w:rsidRPr="001326DF" w:rsidRDefault="003755D8" w:rsidP="003755D8">
            <w:pPr>
              <w:jc w:val="left"/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  <w:t>27.1. a 2.2,</w:t>
            </w:r>
            <w:r w:rsidR="001326DF" w:rsidRPr="001326DF"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  <w:t xml:space="preserve"> 2023</w:t>
            </w:r>
          </w:p>
        </w:tc>
        <w:tc>
          <w:tcPr>
            <w:tcW w:w="4327" w:type="dxa"/>
          </w:tcPr>
          <w:p w:rsidR="001326DF" w:rsidRPr="00BC768F" w:rsidRDefault="001326DF" w:rsidP="003755D8">
            <w:pPr>
              <w:jc w:val="left"/>
              <w:rPr>
                <w:rFonts w:eastAsia="Times New Roman" w:cs="Times New Roman"/>
                <w:color w:val="222222"/>
                <w:sz w:val="24"/>
                <w:szCs w:val="24"/>
                <w:lang w:eastAsia="cs-CZ"/>
              </w:rPr>
            </w:pPr>
            <w:r w:rsidRPr="00BC768F">
              <w:rPr>
                <w:rFonts w:eastAsia="Times New Roman" w:cs="Times New Roman"/>
                <w:color w:val="222222"/>
                <w:sz w:val="24"/>
                <w:szCs w:val="24"/>
                <w:lang w:eastAsia="cs-CZ"/>
              </w:rPr>
              <w:t xml:space="preserve">Návštěva programu v Planetáriu Praha – </w:t>
            </w:r>
            <w:r w:rsidR="003755D8">
              <w:rPr>
                <w:rFonts w:eastAsia="Times New Roman" w:cs="Times New Roman"/>
                <w:color w:val="222222"/>
                <w:sz w:val="24"/>
                <w:szCs w:val="24"/>
                <w:lang w:eastAsia="cs-CZ"/>
              </w:rPr>
              <w:t>„Naše bouřlivá planeta“</w:t>
            </w:r>
          </w:p>
        </w:tc>
        <w:tc>
          <w:tcPr>
            <w:tcW w:w="1484" w:type="dxa"/>
          </w:tcPr>
          <w:p w:rsidR="001326DF" w:rsidRPr="001326DF" w:rsidRDefault="003F66E2" w:rsidP="001326DF">
            <w:pPr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  <w:t>200</w:t>
            </w:r>
          </w:p>
        </w:tc>
        <w:tc>
          <w:tcPr>
            <w:tcW w:w="1902" w:type="dxa"/>
          </w:tcPr>
          <w:p w:rsidR="001326DF" w:rsidRDefault="003F66E2" w:rsidP="003F66E2">
            <w:pPr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  <w:t>2A, B,2C,2M,2F</w:t>
            </w:r>
          </w:p>
          <w:p w:rsidR="003F66E2" w:rsidRPr="001326DF" w:rsidRDefault="003F66E2" w:rsidP="003F66E2">
            <w:pPr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  <w:t xml:space="preserve">2H,2G,2N, N2A, N2B </w:t>
            </w:r>
          </w:p>
        </w:tc>
      </w:tr>
      <w:tr w:rsidR="001326DF" w:rsidRPr="001326DF" w:rsidTr="00077A7D">
        <w:tc>
          <w:tcPr>
            <w:tcW w:w="1573" w:type="dxa"/>
          </w:tcPr>
          <w:p w:rsidR="001326DF" w:rsidRPr="001326DF" w:rsidRDefault="001326DF" w:rsidP="003755D8">
            <w:pPr>
              <w:jc w:val="left"/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</w:pPr>
            <w:r w:rsidRPr="001326DF"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  <w:t>8. a 15. 3. 2023</w:t>
            </w:r>
          </w:p>
        </w:tc>
        <w:tc>
          <w:tcPr>
            <w:tcW w:w="4327" w:type="dxa"/>
          </w:tcPr>
          <w:p w:rsidR="001326DF" w:rsidRPr="00BC768F" w:rsidRDefault="001326DF" w:rsidP="003755D8">
            <w:pPr>
              <w:jc w:val="left"/>
              <w:rPr>
                <w:rFonts w:eastAsia="Times New Roman" w:cs="Times New Roman"/>
                <w:color w:val="222222"/>
                <w:sz w:val="24"/>
                <w:szCs w:val="24"/>
                <w:lang w:eastAsia="cs-CZ"/>
              </w:rPr>
            </w:pPr>
            <w:r w:rsidRPr="00BC768F">
              <w:rPr>
                <w:rFonts w:eastAsia="Times New Roman" w:cs="Times New Roman"/>
                <w:color w:val="222222"/>
                <w:sz w:val="24"/>
                <w:szCs w:val="24"/>
                <w:lang w:eastAsia="cs-CZ"/>
              </w:rPr>
              <w:t>Botanick</w:t>
            </w:r>
            <w:r w:rsidR="003755D8">
              <w:rPr>
                <w:rFonts w:eastAsia="Times New Roman" w:cs="Times New Roman"/>
                <w:color w:val="222222"/>
                <w:sz w:val="24"/>
                <w:szCs w:val="24"/>
                <w:lang w:eastAsia="cs-CZ"/>
              </w:rPr>
              <w:t>á</w:t>
            </w:r>
            <w:r w:rsidRPr="00BC768F">
              <w:rPr>
                <w:rFonts w:eastAsia="Times New Roman" w:cs="Times New Roman"/>
                <w:color w:val="222222"/>
                <w:sz w:val="24"/>
                <w:szCs w:val="24"/>
                <w:lang w:eastAsia="cs-CZ"/>
              </w:rPr>
              <w:t xml:space="preserve"> zahrad</w:t>
            </w:r>
            <w:r w:rsidR="003755D8">
              <w:rPr>
                <w:rFonts w:eastAsia="Times New Roman" w:cs="Times New Roman"/>
                <w:color w:val="222222"/>
                <w:sz w:val="24"/>
                <w:szCs w:val="24"/>
                <w:lang w:eastAsia="cs-CZ"/>
              </w:rPr>
              <w:t>a</w:t>
            </w:r>
            <w:r w:rsidRPr="00BC768F">
              <w:rPr>
                <w:rFonts w:eastAsia="Times New Roman" w:cs="Times New Roman"/>
                <w:color w:val="222222"/>
                <w:sz w:val="24"/>
                <w:szCs w:val="24"/>
                <w:lang w:eastAsia="cs-CZ"/>
              </w:rPr>
              <w:t xml:space="preserve"> Troj</w:t>
            </w:r>
            <w:r w:rsidR="003755D8">
              <w:rPr>
                <w:rFonts w:eastAsia="Times New Roman" w:cs="Times New Roman"/>
                <w:color w:val="222222"/>
                <w:sz w:val="24"/>
                <w:szCs w:val="24"/>
                <w:lang w:eastAsia="cs-CZ"/>
              </w:rPr>
              <w:t>a – skleník Fata Morgana – Orchideje – poklady vietnamské džungle</w:t>
            </w:r>
          </w:p>
        </w:tc>
        <w:tc>
          <w:tcPr>
            <w:tcW w:w="1484" w:type="dxa"/>
          </w:tcPr>
          <w:p w:rsidR="001326DF" w:rsidRPr="001326DF" w:rsidRDefault="003755D8" w:rsidP="001326DF">
            <w:pPr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  <w:t>40</w:t>
            </w:r>
          </w:p>
        </w:tc>
        <w:tc>
          <w:tcPr>
            <w:tcW w:w="1902" w:type="dxa"/>
          </w:tcPr>
          <w:p w:rsidR="001326DF" w:rsidRPr="001326DF" w:rsidRDefault="001326DF" w:rsidP="001326DF">
            <w:pPr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</w:pPr>
            <w:r w:rsidRPr="001326DF"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  <w:t>1I, 1N, 2N, 3I</w:t>
            </w:r>
          </w:p>
        </w:tc>
      </w:tr>
      <w:tr w:rsidR="001326DF" w:rsidRPr="001326DF" w:rsidTr="00077A7D">
        <w:tc>
          <w:tcPr>
            <w:tcW w:w="1573" w:type="dxa"/>
          </w:tcPr>
          <w:p w:rsidR="001326DF" w:rsidRPr="001326DF" w:rsidRDefault="003F66E2" w:rsidP="003755D8">
            <w:pPr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  <w:t>Č</w:t>
            </w:r>
            <w:r w:rsidR="003755D8"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  <w:t>erven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  <w:t xml:space="preserve"> </w:t>
            </w:r>
            <w:r w:rsidR="001326DF" w:rsidRPr="001326DF"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4327" w:type="dxa"/>
          </w:tcPr>
          <w:p w:rsidR="001326DF" w:rsidRPr="00BC768F" w:rsidRDefault="001326DF" w:rsidP="00275346">
            <w:pPr>
              <w:jc w:val="left"/>
              <w:rPr>
                <w:rFonts w:eastAsia="Times New Roman" w:cs="Times New Roman"/>
                <w:color w:val="222222"/>
                <w:sz w:val="24"/>
                <w:szCs w:val="24"/>
                <w:lang w:eastAsia="cs-CZ"/>
              </w:rPr>
            </w:pPr>
            <w:r w:rsidRPr="00BC768F">
              <w:rPr>
                <w:rFonts w:eastAsia="Times New Roman" w:cs="Times New Roman"/>
                <w:color w:val="222222"/>
                <w:sz w:val="24"/>
                <w:szCs w:val="24"/>
                <w:lang w:eastAsia="cs-CZ"/>
              </w:rPr>
              <w:t>Tematická vycházka do Z</w:t>
            </w:r>
            <w:r w:rsidR="00275346">
              <w:rPr>
                <w:rFonts w:eastAsia="Times New Roman" w:cs="Times New Roman"/>
                <w:color w:val="222222"/>
                <w:sz w:val="24"/>
                <w:szCs w:val="24"/>
                <w:lang w:eastAsia="cs-CZ"/>
              </w:rPr>
              <w:t>OO</w:t>
            </w:r>
            <w:r w:rsidRPr="00BC768F">
              <w:rPr>
                <w:rFonts w:eastAsia="Times New Roman" w:cs="Times New Roman"/>
                <w:color w:val="222222"/>
                <w:sz w:val="24"/>
                <w:szCs w:val="24"/>
                <w:lang w:eastAsia="cs-CZ"/>
              </w:rPr>
              <w:t xml:space="preserve"> Praha a nový pavilon goril (téma: enviro)</w:t>
            </w:r>
          </w:p>
        </w:tc>
        <w:tc>
          <w:tcPr>
            <w:tcW w:w="1484" w:type="dxa"/>
          </w:tcPr>
          <w:p w:rsidR="001326DF" w:rsidRPr="001326DF" w:rsidRDefault="003755D8" w:rsidP="003F66E2">
            <w:pPr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  <w:t>120</w:t>
            </w:r>
            <w:r w:rsidR="001326DF" w:rsidRPr="001326DF"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  <w:t xml:space="preserve"> žáků</w:t>
            </w:r>
          </w:p>
        </w:tc>
        <w:tc>
          <w:tcPr>
            <w:tcW w:w="1902" w:type="dxa"/>
          </w:tcPr>
          <w:p w:rsidR="001326DF" w:rsidRPr="001326DF" w:rsidRDefault="003755D8" w:rsidP="003755D8">
            <w:pPr>
              <w:jc w:val="left"/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  <w:t xml:space="preserve">1B, 1H, 1F, 2A, </w:t>
            </w:r>
            <w:r w:rsidR="001326DF" w:rsidRPr="001326DF"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  <w:t>2H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  <w:t>, 3D</w:t>
            </w:r>
          </w:p>
        </w:tc>
      </w:tr>
      <w:tr w:rsidR="001326DF" w:rsidRPr="001326DF" w:rsidTr="00077A7D">
        <w:tc>
          <w:tcPr>
            <w:tcW w:w="1573" w:type="dxa"/>
          </w:tcPr>
          <w:p w:rsidR="001326DF" w:rsidRPr="001326DF" w:rsidRDefault="001326DF" w:rsidP="001326DF">
            <w:pPr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</w:pPr>
            <w:r w:rsidRPr="001326DF"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  <w:t>23.6.2023</w:t>
            </w:r>
          </w:p>
        </w:tc>
        <w:tc>
          <w:tcPr>
            <w:tcW w:w="4327" w:type="dxa"/>
          </w:tcPr>
          <w:p w:rsidR="001326DF" w:rsidRPr="00BC768F" w:rsidRDefault="001326DF" w:rsidP="00275346">
            <w:pPr>
              <w:pStyle w:val="Normlnweb"/>
              <w:shd w:val="clear" w:color="auto" w:fill="FFFFFF"/>
              <w:spacing w:before="0" w:beforeAutospacing="0" w:after="0" w:afterAutospacing="0"/>
              <w:rPr>
                <w:color w:val="222222"/>
                <w:sz w:val="24"/>
              </w:rPr>
            </w:pPr>
            <w:r w:rsidRPr="00BC768F">
              <w:rPr>
                <w:color w:val="222222"/>
                <w:sz w:val="24"/>
              </w:rPr>
              <w:t>Workshop – Enrichment pod vedením s</w:t>
            </w:r>
            <w:r w:rsidRPr="00BC768F">
              <w:rPr>
                <w:color w:val="000000"/>
                <w:sz w:val="24"/>
              </w:rPr>
              <w:t>pecialistky na pohodu zvířat a enrichment ze Z</w:t>
            </w:r>
            <w:r w:rsidR="00275346">
              <w:rPr>
                <w:color w:val="000000"/>
                <w:sz w:val="24"/>
              </w:rPr>
              <w:t>OO</w:t>
            </w:r>
            <w:r w:rsidRPr="00BC768F">
              <w:rPr>
                <w:color w:val="000000"/>
                <w:sz w:val="24"/>
              </w:rPr>
              <w:t xml:space="preserve"> Praha; místo konání: Vzdělávací centrum Z</w:t>
            </w:r>
            <w:r w:rsidR="00275346">
              <w:rPr>
                <w:color w:val="000000"/>
                <w:sz w:val="24"/>
              </w:rPr>
              <w:t>OO</w:t>
            </w:r>
            <w:r w:rsidRPr="00BC768F">
              <w:rPr>
                <w:color w:val="000000"/>
                <w:sz w:val="24"/>
              </w:rPr>
              <w:t xml:space="preserve"> Praha; obsah: seznámení s konceptem enrichmentu a chování zvířat v zajetí a volné přírodě formou přednášky; výroba základů proutěných feedrů (krmítek) z loupaného namočeného vrbového proutí pro žirafy a potravních hlavolamů pro primáty. </w:t>
            </w:r>
            <w:r w:rsidRPr="00BC768F">
              <w:rPr>
                <w:color w:val="222222"/>
                <w:sz w:val="24"/>
              </w:rPr>
              <w:t>(téma: enviro)</w:t>
            </w:r>
          </w:p>
        </w:tc>
        <w:tc>
          <w:tcPr>
            <w:tcW w:w="1484" w:type="dxa"/>
          </w:tcPr>
          <w:p w:rsidR="001326DF" w:rsidRPr="001326DF" w:rsidRDefault="001326DF" w:rsidP="001326DF">
            <w:pPr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</w:pPr>
            <w:r w:rsidRPr="001326DF"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  <w:t>23 žáků</w:t>
            </w:r>
          </w:p>
        </w:tc>
        <w:tc>
          <w:tcPr>
            <w:tcW w:w="1902" w:type="dxa"/>
          </w:tcPr>
          <w:p w:rsidR="001326DF" w:rsidRPr="001326DF" w:rsidRDefault="001326DF" w:rsidP="001326DF">
            <w:pPr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</w:pPr>
            <w:r w:rsidRPr="001326DF"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  <w:t>1N, 1D a 2I</w:t>
            </w:r>
          </w:p>
        </w:tc>
      </w:tr>
      <w:tr w:rsidR="003F66E2" w:rsidRPr="001326DF" w:rsidTr="00D75FDA">
        <w:tc>
          <w:tcPr>
            <w:tcW w:w="1573" w:type="dxa"/>
          </w:tcPr>
          <w:p w:rsidR="003F66E2" w:rsidRPr="001326DF" w:rsidRDefault="003F66E2" w:rsidP="00D75FDA">
            <w:pPr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  <w:t xml:space="preserve">Červen </w:t>
            </w:r>
            <w:r w:rsidRPr="001326DF"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  <w:t>2023</w:t>
            </w:r>
          </w:p>
        </w:tc>
        <w:tc>
          <w:tcPr>
            <w:tcW w:w="4327" w:type="dxa"/>
          </w:tcPr>
          <w:p w:rsidR="003F66E2" w:rsidRPr="00BC768F" w:rsidRDefault="003F66E2" w:rsidP="00D75FDA">
            <w:pPr>
              <w:jc w:val="left"/>
              <w:rPr>
                <w:rFonts w:eastAsia="Times New Roman" w:cs="Times New Roman"/>
                <w:color w:val="222222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  <w:lang w:eastAsia="cs-CZ"/>
              </w:rPr>
              <w:t>Dendrologická zahrada Průhonice</w:t>
            </w:r>
          </w:p>
        </w:tc>
        <w:tc>
          <w:tcPr>
            <w:tcW w:w="1484" w:type="dxa"/>
          </w:tcPr>
          <w:p w:rsidR="003F66E2" w:rsidRPr="001326DF" w:rsidRDefault="003F66E2" w:rsidP="00D75FDA">
            <w:pPr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  <w:t>30</w:t>
            </w:r>
          </w:p>
        </w:tc>
        <w:tc>
          <w:tcPr>
            <w:tcW w:w="1902" w:type="dxa"/>
          </w:tcPr>
          <w:p w:rsidR="003F66E2" w:rsidRPr="001326DF" w:rsidRDefault="003F66E2" w:rsidP="00D75FDA">
            <w:pPr>
              <w:jc w:val="left"/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  <w:t>1N, 2N</w:t>
            </w:r>
          </w:p>
        </w:tc>
      </w:tr>
    </w:tbl>
    <w:p w:rsidR="001326DF" w:rsidRPr="001326DF" w:rsidRDefault="001326DF" w:rsidP="001326D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  <w:lang w:eastAsia="cs-CZ"/>
        </w:rPr>
      </w:pPr>
    </w:p>
    <w:p w:rsidR="00161AC2" w:rsidRDefault="00161AC2" w:rsidP="001326D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  <w:lang w:eastAsia="cs-CZ"/>
        </w:rPr>
      </w:pPr>
    </w:p>
    <w:p w:rsidR="001326DF" w:rsidRPr="001326DF" w:rsidRDefault="001326DF" w:rsidP="001326DF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Cs w:val="24"/>
          <w:lang w:eastAsia="cs-CZ"/>
        </w:rPr>
      </w:pPr>
      <w:r w:rsidRPr="001326DF">
        <w:rPr>
          <w:rFonts w:eastAsia="Times New Roman" w:cstheme="minorHAnsi"/>
          <w:color w:val="222222"/>
          <w:szCs w:val="24"/>
          <w:lang w:eastAsia="cs-CZ"/>
        </w:rPr>
        <w:lastRenderedPageBreak/>
        <w:t>V rámci mezipředmětových vztahů byly realizovány projekty:</w:t>
      </w:r>
    </w:p>
    <w:p w:rsidR="001326DF" w:rsidRPr="001326DF" w:rsidRDefault="001326DF" w:rsidP="001326DF">
      <w:pPr>
        <w:pStyle w:val="Odstavecseseznamem"/>
        <w:numPr>
          <w:ilvl w:val="0"/>
          <w:numId w:val="42"/>
        </w:numPr>
        <w:shd w:val="clear" w:color="auto" w:fill="FFFFFF"/>
        <w:spacing w:after="0" w:line="240" w:lineRule="auto"/>
        <w:ind w:left="142" w:hanging="142"/>
        <w:jc w:val="left"/>
        <w:rPr>
          <w:rFonts w:eastAsia="Times New Roman" w:cstheme="minorHAnsi"/>
          <w:color w:val="222222"/>
          <w:szCs w:val="24"/>
          <w:lang w:eastAsia="cs-CZ"/>
        </w:rPr>
      </w:pPr>
      <w:r w:rsidRPr="001326DF">
        <w:rPr>
          <w:rFonts w:eastAsia="Times New Roman" w:cstheme="minorHAnsi"/>
          <w:color w:val="222222"/>
          <w:szCs w:val="24"/>
          <w:lang w:eastAsia="cs-CZ"/>
        </w:rPr>
        <w:t>v květnu-červnu v ZE (2. roč.); tematický okruh: Asie; projekt, ve kterém žáci zpracovali prezentace k vybraným tématům: příroda, ochrana životního prostředí, životní styl apod., které následně prezentovali spolužákům.</w:t>
      </w:r>
    </w:p>
    <w:p w:rsidR="001326DF" w:rsidRPr="001326DF" w:rsidRDefault="001326DF" w:rsidP="001326DF">
      <w:pPr>
        <w:pStyle w:val="Odstavecseseznamem"/>
        <w:numPr>
          <w:ilvl w:val="0"/>
          <w:numId w:val="42"/>
        </w:numPr>
        <w:shd w:val="clear" w:color="auto" w:fill="FFFFFF"/>
        <w:spacing w:after="120" w:line="240" w:lineRule="auto"/>
        <w:ind w:left="142" w:hanging="142"/>
        <w:jc w:val="left"/>
        <w:rPr>
          <w:rFonts w:eastAsia="Times New Roman" w:cstheme="minorHAnsi"/>
          <w:color w:val="222222"/>
          <w:szCs w:val="24"/>
          <w:lang w:eastAsia="cs-CZ"/>
        </w:rPr>
      </w:pPr>
      <w:r w:rsidRPr="001326DF">
        <w:rPr>
          <w:rFonts w:eastAsia="Times New Roman" w:cstheme="minorHAnsi"/>
          <w:color w:val="222222"/>
          <w:szCs w:val="24"/>
          <w:lang w:eastAsia="cs-CZ"/>
        </w:rPr>
        <w:t>v červnu v OBN (2. roč.); tematický okruh: Finanční gramotnost, ve kterém žáci řešili problematiku šetření vodou a energiemi, dopadů tepelného a světelného smogu a benefitů ozelenění prostoru. Žáci prezentovali výsledky projektů spolužákům.</w:t>
      </w:r>
    </w:p>
    <w:p w:rsidR="001326DF" w:rsidRPr="001326DF" w:rsidRDefault="001326DF" w:rsidP="00496E13">
      <w:pPr>
        <w:spacing w:before="160"/>
        <w:ind w:left="360"/>
        <w:rPr>
          <w:szCs w:val="24"/>
          <w:u w:val="single"/>
          <w:lang w:eastAsia="cs-CZ"/>
        </w:rPr>
      </w:pPr>
    </w:p>
    <w:p w:rsidR="001326DF" w:rsidRDefault="001326DF" w:rsidP="00496E13">
      <w:pPr>
        <w:spacing w:before="160"/>
        <w:ind w:left="360"/>
        <w:rPr>
          <w:u w:val="single"/>
          <w:lang w:eastAsia="cs-CZ"/>
        </w:rPr>
      </w:pPr>
    </w:p>
    <w:p w:rsidR="0096098D" w:rsidRPr="00496E13" w:rsidRDefault="00496E13" w:rsidP="00496E13">
      <w:pPr>
        <w:spacing w:before="160"/>
        <w:ind w:left="360"/>
        <w:rPr>
          <w:u w:val="single"/>
          <w:lang w:eastAsia="cs-CZ"/>
        </w:rPr>
      </w:pPr>
      <w:r>
        <w:rPr>
          <w:u w:val="single"/>
          <w:lang w:eastAsia="cs-CZ"/>
        </w:rPr>
        <w:t xml:space="preserve">4. </w:t>
      </w:r>
      <w:r w:rsidR="0096098D" w:rsidRPr="00496E13">
        <w:rPr>
          <w:u w:val="single"/>
          <w:lang w:eastAsia="cs-CZ"/>
        </w:rPr>
        <w:t>Multikulturní výchova (MVK)</w:t>
      </w:r>
    </w:p>
    <w:p w:rsidR="00377404" w:rsidRDefault="007D7967" w:rsidP="001C5694">
      <w:pPr>
        <w:spacing w:before="160"/>
        <w:jc w:val="left"/>
        <w:rPr>
          <w:lang w:eastAsia="cs-CZ"/>
        </w:rPr>
      </w:pPr>
      <w:r>
        <w:rPr>
          <w:lang w:eastAsia="cs-CZ"/>
        </w:rPr>
        <w:t>Základním cílem MKV bylo</w:t>
      </w:r>
      <w:r w:rsidR="001C5694">
        <w:rPr>
          <w:lang w:eastAsia="cs-CZ"/>
        </w:rPr>
        <w:t>, dle možností prezenční výuky,</w:t>
      </w:r>
      <w:r>
        <w:rPr>
          <w:lang w:eastAsia="cs-CZ"/>
        </w:rPr>
        <w:t xml:space="preserve"> naučit žáky porozumět lidem s odlišností a jinakostí (která může být dána sociálně, rasou, národností, jazykem, kulturou, náboženstvím, </w:t>
      </w:r>
      <w:r w:rsidR="006E4D7E">
        <w:rPr>
          <w:lang w:eastAsia="cs-CZ"/>
        </w:rPr>
        <w:t>zkušeností</w:t>
      </w:r>
      <w:r>
        <w:rPr>
          <w:lang w:eastAsia="cs-CZ"/>
        </w:rPr>
        <w:t xml:space="preserve"> apod.)</w:t>
      </w:r>
      <w:r w:rsidR="006E4D7E">
        <w:rPr>
          <w:lang w:eastAsia="cs-CZ"/>
        </w:rPr>
        <w:t xml:space="preserve"> a vytvářet prostor pro tolerantní a vstřícné soužití s nimi.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5528"/>
        <w:gridCol w:w="1449"/>
      </w:tblGrid>
      <w:tr w:rsidR="00377404" w:rsidRPr="007D7967" w:rsidTr="00D62721">
        <w:tc>
          <w:tcPr>
            <w:tcW w:w="2235" w:type="dxa"/>
          </w:tcPr>
          <w:p w:rsidR="00377404" w:rsidRPr="007D7967" w:rsidRDefault="00377404" w:rsidP="00D62721">
            <w:pPr>
              <w:spacing w:line="240" w:lineRule="auto"/>
              <w:rPr>
                <w:b/>
                <w:sz w:val="24"/>
                <w:szCs w:val="24"/>
                <w:lang w:eastAsia="cs-CZ"/>
              </w:rPr>
            </w:pPr>
            <w:r w:rsidRPr="007D7967">
              <w:rPr>
                <w:b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5528" w:type="dxa"/>
          </w:tcPr>
          <w:p w:rsidR="00377404" w:rsidRPr="007D7967" w:rsidRDefault="00377404" w:rsidP="00D62721">
            <w:pPr>
              <w:spacing w:line="240" w:lineRule="auto"/>
              <w:rPr>
                <w:b/>
                <w:sz w:val="24"/>
                <w:szCs w:val="24"/>
                <w:lang w:eastAsia="cs-CZ"/>
              </w:rPr>
            </w:pPr>
            <w:r w:rsidRPr="007D7967">
              <w:rPr>
                <w:b/>
                <w:sz w:val="24"/>
                <w:szCs w:val="24"/>
                <w:lang w:eastAsia="cs-CZ"/>
              </w:rPr>
              <w:t>Akce</w:t>
            </w:r>
          </w:p>
        </w:tc>
        <w:tc>
          <w:tcPr>
            <w:tcW w:w="1449" w:type="dxa"/>
          </w:tcPr>
          <w:p w:rsidR="00377404" w:rsidRPr="007D7967" w:rsidRDefault="00377404" w:rsidP="00D62721">
            <w:pPr>
              <w:spacing w:line="240" w:lineRule="auto"/>
              <w:rPr>
                <w:b/>
                <w:sz w:val="24"/>
                <w:szCs w:val="24"/>
                <w:lang w:eastAsia="cs-CZ"/>
              </w:rPr>
            </w:pPr>
            <w:r w:rsidRPr="007D7967">
              <w:rPr>
                <w:b/>
                <w:sz w:val="24"/>
                <w:szCs w:val="24"/>
                <w:lang w:eastAsia="cs-CZ"/>
              </w:rPr>
              <w:t>Počet žáků</w:t>
            </w:r>
          </w:p>
        </w:tc>
      </w:tr>
      <w:tr w:rsidR="00377404" w:rsidRPr="001C5694" w:rsidTr="00D62721">
        <w:tc>
          <w:tcPr>
            <w:tcW w:w="2235" w:type="dxa"/>
          </w:tcPr>
          <w:p w:rsidR="00377404" w:rsidRPr="001C5694" w:rsidRDefault="00BC768F" w:rsidP="00830DFC">
            <w:pPr>
              <w:spacing w:line="240" w:lineRule="auto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12</w:t>
            </w:r>
            <w:r w:rsidR="00377404">
              <w:rPr>
                <w:szCs w:val="24"/>
                <w:lang w:eastAsia="cs-CZ"/>
              </w:rPr>
              <w:t>.10. a 1</w:t>
            </w:r>
            <w:r>
              <w:rPr>
                <w:szCs w:val="24"/>
                <w:lang w:eastAsia="cs-CZ"/>
              </w:rPr>
              <w:t>3</w:t>
            </w:r>
            <w:r w:rsidR="00377404">
              <w:rPr>
                <w:szCs w:val="24"/>
                <w:lang w:eastAsia="cs-CZ"/>
              </w:rPr>
              <w:t>.10.202</w:t>
            </w:r>
            <w:r w:rsidR="00830DFC">
              <w:rPr>
                <w:szCs w:val="24"/>
                <w:lang w:eastAsia="cs-CZ"/>
              </w:rPr>
              <w:t>2</w:t>
            </w:r>
          </w:p>
        </w:tc>
        <w:tc>
          <w:tcPr>
            <w:tcW w:w="5528" w:type="dxa"/>
          </w:tcPr>
          <w:p w:rsidR="00377404" w:rsidRPr="001C5694" w:rsidRDefault="00377404" w:rsidP="00D62721">
            <w:pPr>
              <w:spacing w:line="240" w:lineRule="auto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Program proti xenofobii – Židovské muzeum Praha</w:t>
            </w:r>
          </w:p>
        </w:tc>
        <w:tc>
          <w:tcPr>
            <w:tcW w:w="1449" w:type="dxa"/>
          </w:tcPr>
          <w:p w:rsidR="00377404" w:rsidRPr="001C5694" w:rsidRDefault="00BC768F" w:rsidP="00D62721">
            <w:pPr>
              <w:spacing w:line="240" w:lineRule="auto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116</w:t>
            </w:r>
          </w:p>
        </w:tc>
      </w:tr>
      <w:tr w:rsidR="004D4A37" w:rsidRPr="001C5694" w:rsidTr="00D75FDA">
        <w:tc>
          <w:tcPr>
            <w:tcW w:w="2235" w:type="dxa"/>
          </w:tcPr>
          <w:p w:rsidR="004D4A37" w:rsidRPr="001C5694" w:rsidRDefault="004D4A37" w:rsidP="00D75FDA">
            <w:pPr>
              <w:spacing w:line="240" w:lineRule="auto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Březen 2023</w:t>
            </w:r>
          </w:p>
        </w:tc>
        <w:tc>
          <w:tcPr>
            <w:tcW w:w="5528" w:type="dxa"/>
          </w:tcPr>
          <w:p w:rsidR="004D4A37" w:rsidRPr="001C5694" w:rsidRDefault="004D4A37" w:rsidP="004D4A37">
            <w:pPr>
              <w:spacing w:line="240" w:lineRule="auto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 xml:space="preserve">25.ročník Festivalu dokument.filmů o lidských právech Jeden svět – „Sloní matka“, „Dívčí gang“, „Mladí Rusové na útěku“, „Překonat temnotu“ </w:t>
            </w:r>
          </w:p>
        </w:tc>
        <w:tc>
          <w:tcPr>
            <w:tcW w:w="1449" w:type="dxa"/>
          </w:tcPr>
          <w:p w:rsidR="004D4A37" w:rsidRPr="001C5694" w:rsidRDefault="004D4A37" w:rsidP="00D75FDA">
            <w:pPr>
              <w:spacing w:line="240" w:lineRule="auto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100</w:t>
            </w:r>
          </w:p>
        </w:tc>
      </w:tr>
    </w:tbl>
    <w:p w:rsidR="004D4A37" w:rsidRDefault="004D4A37" w:rsidP="004D4A37">
      <w:pPr>
        <w:spacing w:before="160"/>
        <w:ind w:left="360"/>
        <w:rPr>
          <w:u w:val="single"/>
          <w:lang w:eastAsia="cs-CZ"/>
        </w:rPr>
      </w:pPr>
    </w:p>
    <w:p w:rsidR="00275346" w:rsidRDefault="00275346" w:rsidP="001C5694">
      <w:pPr>
        <w:spacing w:before="160"/>
        <w:ind w:left="360"/>
        <w:rPr>
          <w:u w:val="single"/>
          <w:lang w:eastAsia="cs-CZ"/>
        </w:rPr>
      </w:pPr>
    </w:p>
    <w:p w:rsidR="0096098D" w:rsidRPr="001C5694" w:rsidRDefault="001C5694" w:rsidP="001C5694">
      <w:pPr>
        <w:spacing w:before="160"/>
        <w:ind w:left="360"/>
        <w:rPr>
          <w:u w:val="single"/>
          <w:lang w:eastAsia="cs-CZ"/>
        </w:rPr>
      </w:pPr>
      <w:r>
        <w:rPr>
          <w:u w:val="single"/>
          <w:lang w:eastAsia="cs-CZ"/>
        </w:rPr>
        <w:t xml:space="preserve">5. </w:t>
      </w:r>
      <w:r w:rsidR="0096098D" w:rsidRPr="001C5694">
        <w:rPr>
          <w:u w:val="single"/>
          <w:lang w:eastAsia="cs-CZ"/>
        </w:rPr>
        <w:t>Výchova k udržitelnému rozvoji</w:t>
      </w:r>
    </w:p>
    <w:p w:rsidR="006E4D7E" w:rsidRDefault="006E4D7E" w:rsidP="006E4D7E">
      <w:pPr>
        <w:spacing w:before="160"/>
        <w:rPr>
          <w:lang w:eastAsia="cs-CZ"/>
        </w:rPr>
      </w:pPr>
      <w:r>
        <w:rPr>
          <w:lang w:eastAsia="cs-CZ"/>
        </w:rPr>
        <w:t xml:space="preserve">Základní důraz jsme kladli na aspekty životního prostředí – na jeho poznávání, uvědomování si nezbytnosti zachování podmínek života, na upevňování vztahu člověka k životnímu prostředí. </w:t>
      </w:r>
      <w:r w:rsidR="005B3B63">
        <w:rPr>
          <w:lang w:eastAsia="cs-CZ"/>
        </w:rPr>
        <w:t>Jako s</w:t>
      </w:r>
      <w:r>
        <w:rPr>
          <w:lang w:eastAsia="cs-CZ"/>
        </w:rPr>
        <w:t>oučást výchovy k trvale udržitelnému rozvoji byl</w:t>
      </w:r>
      <w:r w:rsidR="005B3B63">
        <w:rPr>
          <w:lang w:eastAsia="cs-CZ"/>
        </w:rPr>
        <w:t>y</w:t>
      </w:r>
      <w:r>
        <w:rPr>
          <w:lang w:eastAsia="cs-CZ"/>
        </w:rPr>
        <w:t xml:space="preserve"> zajištěn</w:t>
      </w:r>
      <w:r w:rsidR="005B3B63">
        <w:rPr>
          <w:lang w:eastAsia="cs-CZ"/>
        </w:rPr>
        <w:t>y</w:t>
      </w:r>
      <w:r>
        <w:rPr>
          <w:lang w:eastAsia="cs-CZ"/>
        </w:rPr>
        <w:t xml:space="preserve"> akce: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5103"/>
        <w:gridCol w:w="1874"/>
      </w:tblGrid>
      <w:tr w:rsidR="006E4D7E" w:rsidRPr="007D7967" w:rsidTr="006E4D7E">
        <w:tc>
          <w:tcPr>
            <w:tcW w:w="2235" w:type="dxa"/>
          </w:tcPr>
          <w:p w:rsidR="006E4D7E" w:rsidRPr="007D7967" w:rsidRDefault="006E4D7E" w:rsidP="00491A16">
            <w:pPr>
              <w:spacing w:line="240" w:lineRule="auto"/>
              <w:rPr>
                <w:b/>
                <w:sz w:val="24"/>
                <w:szCs w:val="24"/>
                <w:lang w:eastAsia="cs-CZ"/>
              </w:rPr>
            </w:pPr>
            <w:r w:rsidRPr="007D7967">
              <w:rPr>
                <w:b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5103" w:type="dxa"/>
          </w:tcPr>
          <w:p w:rsidR="006E4D7E" w:rsidRPr="007D7967" w:rsidRDefault="006E4D7E" w:rsidP="00491A16">
            <w:pPr>
              <w:spacing w:line="240" w:lineRule="auto"/>
              <w:rPr>
                <w:b/>
                <w:sz w:val="24"/>
                <w:szCs w:val="24"/>
                <w:lang w:eastAsia="cs-CZ"/>
              </w:rPr>
            </w:pPr>
            <w:r w:rsidRPr="007D7967">
              <w:rPr>
                <w:b/>
                <w:sz w:val="24"/>
                <w:szCs w:val="24"/>
                <w:lang w:eastAsia="cs-CZ"/>
              </w:rPr>
              <w:t>Akce</w:t>
            </w:r>
          </w:p>
        </w:tc>
        <w:tc>
          <w:tcPr>
            <w:tcW w:w="1874" w:type="dxa"/>
          </w:tcPr>
          <w:p w:rsidR="006E4D7E" w:rsidRPr="007D7967" w:rsidRDefault="006E4D7E" w:rsidP="00491A16">
            <w:pPr>
              <w:spacing w:line="240" w:lineRule="auto"/>
              <w:rPr>
                <w:b/>
                <w:sz w:val="24"/>
                <w:szCs w:val="24"/>
                <w:lang w:eastAsia="cs-CZ"/>
              </w:rPr>
            </w:pPr>
            <w:r w:rsidRPr="007D7967">
              <w:rPr>
                <w:b/>
                <w:sz w:val="24"/>
                <w:szCs w:val="24"/>
                <w:lang w:eastAsia="cs-CZ"/>
              </w:rPr>
              <w:t>Počet žáků</w:t>
            </w:r>
          </w:p>
        </w:tc>
      </w:tr>
      <w:tr w:rsidR="00077A7D" w:rsidRPr="007D7967" w:rsidTr="006E4D7E">
        <w:tc>
          <w:tcPr>
            <w:tcW w:w="2235" w:type="dxa"/>
          </w:tcPr>
          <w:p w:rsidR="00077A7D" w:rsidRPr="007D7967" w:rsidRDefault="00077A7D" w:rsidP="00077A7D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 w:rsidRPr="001326DF"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  <w:t>21. 4. 2023</w:t>
            </w:r>
          </w:p>
        </w:tc>
        <w:tc>
          <w:tcPr>
            <w:tcW w:w="5103" w:type="dxa"/>
          </w:tcPr>
          <w:p w:rsidR="00077A7D" w:rsidRPr="00BC768F" w:rsidRDefault="00077A7D" w:rsidP="00077A7D">
            <w:pPr>
              <w:jc w:val="left"/>
              <w:rPr>
                <w:rFonts w:eastAsia="Times New Roman" w:cs="Times New Roman"/>
                <w:color w:val="222222"/>
                <w:sz w:val="24"/>
                <w:szCs w:val="24"/>
                <w:lang w:eastAsia="cs-CZ"/>
              </w:rPr>
            </w:pPr>
            <w:r w:rsidRPr="00BC768F">
              <w:rPr>
                <w:rFonts w:eastAsia="Times New Roman" w:cs="Times New Roman"/>
                <w:color w:val="222222"/>
                <w:sz w:val="24"/>
                <w:szCs w:val="24"/>
                <w:lang w:eastAsia="cs-CZ"/>
              </w:rPr>
              <w:t>Den Země – společný úklid areálu školy (téma: enviro)</w:t>
            </w:r>
          </w:p>
        </w:tc>
        <w:tc>
          <w:tcPr>
            <w:tcW w:w="1874" w:type="dxa"/>
          </w:tcPr>
          <w:p w:rsidR="00077A7D" w:rsidRPr="007D7967" w:rsidRDefault="00077A7D" w:rsidP="00077A7D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300</w:t>
            </w:r>
          </w:p>
        </w:tc>
      </w:tr>
      <w:tr w:rsidR="00077A7D" w:rsidRPr="007D7967" w:rsidTr="006E4D7E">
        <w:tc>
          <w:tcPr>
            <w:tcW w:w="2235" w:type="dxa"/>
          </w:tcPr>
          <w:p w:rsidR="00077A7D" w:rsidRDefault="00077A7D" w:rsidP="00077A7D">
            <w:pPr>
              <w:spacing w:line="240" w:lineRule="auto"/>
              <w:rPr>
                <w:szCs w:val="24"/>
                <w:lang w:eastAsia="cs-CZ"/>
              </w:rPr>
            </w:pPr>
            <w:r w:rsidRPr="001326DF"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  <w:t>29.6.2023</w:t>
            </w:r>
          </w:p>
        </w:tc>
        <w:tc>
          <w:tcPr>
            <w:tcW w:w="5103" w:type="dxa"/>
          </w:tcPr>
          <w:p w:rsidR="00077A7D" w:rsidRDefault="00077A7D" w:rsidP="00077A7D">
            <w:pPr>
              <w:spacing w:line="240" w:lineRule="auto"/>
              <w:jc w:val="left"/>
              <w:rPr>
                <w:szCs w:val="24"/>
                <w:lang w:eastAsia="cs-CZ"/>
              </w:rPr>
            </w:pPr>
            <w:r w:rsidRPr="001326DF"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  <w:t>Přírodní památka Šárecké údolí – tematická vycházka (téma: enviro)</w:t>
            </w:r>
          </w:p>
        </w:tc>
        <w:tc>
          <w:tcPr>
            <w:tcW w:w="1874" w:type="dxa"/>
          </w:tcPr>
          <w:p w:rsidR="00077A7D" w:rsidRDefault="00077A7D" w:rsidP="00077A7D">
            <w:pPr>
              <w:spacing w:line="240" w:lineRule="auto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30</w:t>
            </w:r>
          </w:p>
        </w:tc>
      </w:tr>
    </w:tbl>
    <w:p w:rsidR="00BE6A51" w:rsidRDefault="00BE6A51" w:rsidP="00491A16">
      <w:pPr>
        <w:pStyle w:val="Odstavecseseznamem"/>
        <w:spacing w:before="160"/>
        <w:ind w:left="714"/>
        <w:rPr>
          <w:lang w:eastAsia="cs-CZ"/>
        </w:rPr>
      </w:pPr>
    </w:p>
    <w:p w:rsidR="00CA4343" w:rsidRDefault="00CA4343" w:rsidP="00491A16">
      <w:pPr>
        <w:pStyle w:val="Odstavecseseznamem"/>
        <w:spacing w:before="160"/>
        <w:ind w:left="714"/>
        <w:rPr>
          <w:lang w:eastAsia="cs-CZ"/>
        </w:rPr>
      </w:pPr>
    </w:p>
    <w:p w:rsidR="00275346" w:rsidRDefault="00275346" w:rsidP="00491A16">
      <w:pPr>
        <w:pStyle w:val="Odstavecseseznamem"/>
        <w:spacing w:before="160"/>
        <w:ind w:left="714"/>
        <w:rPr>
          <w:lang w:eastAsia="cs-CZ"/>
        </w:rPr>
      </w:pPr>
    </w:p>
    <w:p w:rsidR="00275346" w:rsidRDefault="00275346" w:rsidP="00491A16">
      <w:pPr>
        <w:pStyle w:val="Odstavecseseznamem"/>
        <w:spacing w:before="160"/>
        <w:ind w:left="714"/>
        <w:rPr>
          <w:lang w:eastAsia="cs-CZ"/>
        </w:rPr>
      </w:pPr>
    </w:p>
    <w:p w:rsidR="00275346" w:rsidRDefault="00275346" w:rsidP="00491A16">
      <w:pPr>
        <w:pStyle w:val="Odstavecseseznamem"/>
        <w:spacing w:before="160"/>
        <w:ind w:left="714"/>
        <w:rPr>
          <w:lang w:eastAsia="cs-CZ"/>
        </w:rPr>
      </w:pPr>
    </w:p>
    <w:p w:rsidR="00333E97" w:rsidRDefault="00333E97" w:rsidP="00491A16">
      <w:pPr>
        <w:pStyle w:val="Odstavecseseznamem"/>
        <w:spacing w:before="160"/>
        <w:ind w:left="714"/>
        <w:rPr>
          <w:lang w:eastAsia="cs-CZ"/>
        </w:rPr>
      </w:pPr>
    </w:p>
    <w:p w:rsidR="00333E97" w:rsidRDefault="00333E97" w:rsidP="00491A16">
      <w:pPr>
        <w:pStyle w:val="Odstavecseseznamem"/>
        <w:spacing w:before="160"/>
        <w:ind w:left="714"/>
        <w:rPr>
          <w:lang w:eastAsia="cs-CZ"/>
        </w:rPr>
      </w:pPr>
    </w:p>
    <w:p w:rsidR="00275346" w:rsidRDefault="00275346" w:rsidP="00491A16">
      <w:pPr>
        <w:pStyle w:val="Odstavecseseznamem"/>
        <w:spacing w:before="160"/>
        <w:ind w:left="714"/>
        <w:rPr>
          <w:lang w:eastAsia="cs-CZ"/>
        </w:rPr>
      </w:pPr>
    </w:p>
    <w:p w:rsidR="0096098D" w:rsidRPr="00496E13" w:rsidRDefault="00496E13" w:rsidP="00496E13">
      <w:pPr>
        <w:spacing w:before="160"/>
        <w:ind w:left="360"/>
        <w:rPr>
          <w:u w:val="single"/>
          <w:lang w:eastAsia="cs-CZ"/>
        </w:rPr>
      </w:pPr>
      <w:r>
        <w:rPr>
          <w:lang w:eastAsia="cs-CZ"/>
        </w:rPr>
        <w:t>6</w:t>
      </w:r>
      <w:r w:rsidRPr="00496E13">
        <w:rPr>
          <w:u w:val="single"/>
          <w:lang w:eastAsia="cs-CZ"/>
        </w:rPr>
        <w:t xml:space="preserve">. </w:t>
      </w:r>
      <w:r w:rsidR="0096098D" w:rsidRPr="00496E13">
        <w:rPr>
          <w:u w:val="single"/>
          <w:lang w:eastAsia="cs-CZ"/>
        </w:rPr>
        <w:t>Školy v přírodě, vzdělávací a poznávací zájezdy, sportovní kurzy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5528"/>
        <w:gridCol w:w="1449"/>
      </w:tblGrid>
      <w:tr w:rsidR="00491A16" w:rsidRPr="007D7967" w:rsidTr="00491A16">
        <w:tc>
          <w:tcPr>
            <w:tcW w:w="2235" w:type="dxa"/>
          </w:tcPr>
          <w:p w:rsidR="00491A16" w:rsidRPr="007D7967" w:rsidRDefault="00491A16" w:rsidP="00491A16">
            <w:pPr>
              <w:spacing w:line="240" w:lineRule="auto"/>
              <w:rPr>
                <w:b/>
                <w:sz w:val="24"/>
                <w:szCs w:val="24"/>
                <w:lang w:eastAsia="cs-CZ"/>
              </w:rPr>
            </w:pPr>
            <w:r w:rsidRPr="007D7967">
              <w:rPr>
                <w:b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5528" w:type="dxa"/>
          </w:tcPr>
          <w:p w:rsidR="00491A16" w:rsidRPr="007D7967" w:rsidRDefault="00491A16" w:rsidP="00491A16">
            <w:pPr>
              <w:spacing w:line="240" w:lineRule="auto"/>
              <w:rPr>
                <w:b/>
                <w:sz w:val="24"/>
                <w:szCs w:val="24"/>
                <w:lang w:eastAsia="cs-CZ"/>
              </w:rPr>
            </w:pPr>
            <w:r w:rsidRPr="007D7967">
              <w:rPr>
                <w:b/>
                <w:sz w:val="24"/>
                <w:szCs w:val="24"/>
                <w:lang w:eastAsia="cs-CZ"/>
              </w:rPr>
              <w:t>Akce</w:t>
            </w:r>
          </w:p>
        </w:tc>
        <w:tc>
          <w:tcPr>
            <w:tcW w:w="1449" w:type="dxa"/>
          </w:tcPr>
          <w:p w:rsidR="00491A16" w:rsidRPr="007D7967" w:rsidRDefault="00491A16" w:rsidP="00491A16">
            <w:pPr>
              <w:spacing w:line="240" w:lineRule="auto"/>
              <w:rPr>
                <w:b/>
                <w:sz w:val="24"/>
                <w:szCs w:val="24"/>
                <w:lang w:eastAsia="cs-CZ"/>
              </w:rPr>
            </w:pPr>
            <w:r w:rsidRPr="007D7967">
              <w:rPr>
                <w:b/>
                <w:sz w:val="24"/>
                <w:szCs w:val="24"/>
                <w:lang w:eastAsia="cs-CZ"/>
              </w:rPr>
              <w:t>Počet žáků</w:t>
            </w:r>
          </w:p>
        </w:tc>
      </w:tr>
      <w:tr w:rsidR="00491A16" w:rsidRPr="007D7967" w:rsidTr="00491A16">
        <w:tc>
          <w:tcPr>
            <w:tcW w:w="2235" w:type="dxa"/>
          </w:tcPr>
          <w:p w:rsidR="00491A16" w:rsidRPr="007D7967" w:rsidRDefault="00275346" w:rsidP="00275346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Prosinec 2022</w:t>
            </w:r>
          </w:p>
        </w:tc>
        <w:tc>
          <w:tcPr>
            <w:tcW w:w="5528" w:type="dxa"/>
          </w:tcPr>
          <w:p w:rsidR="00C06328" w:rsidRPr="007D7967" w:rsidRDefault="00275346" w:rsidP="00275346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Dresden</w:t>
            </w:r>
          </w:p>
        </w:tc>
        <w:tc>
          <w:tcPr>
            <w:tcW w:w="1449" w:type="dxa"/>
          </w:tcPr>
          <w:p w:rsidR="00491A16" w:rsidRPr="007D7967" w:rsidRDefault="00275346" w:rsidP="00C65081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80</w:t>
            </w:r>
          </w:p>
        </w:tc>
      </w:tr>
      <w:tr w:rsidR="00D62721" w:rsidRPr="007D7967" w:rsidTr="00D62721">
        <w:tc>
          <w:tcPr>
            <w:tcW w:w="2235" w:type="dxa"/>
          </w:tcPr>
          <w:p w:rsidR="00D62721" w:rsidRPr="00491A16" w:rsidRDefault="004D4A37" w:rsidP="00D62721">
            <w:pPr>
              <w:spacing w:line="240" w:lineRule="auto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Duben 2023</w:t>
            </w:r>
          </w:p>
        </w:tc>
        <w:tc>
          <w:tcPr>
            <w:tcW w:w="5528" w:type="dxa"/>
          </w:tcPr>
          <w:p w:rsidR="00D62721" w:rsidRPr="007D7967" w:rsidRDefault="004D4A37" w:rsidP="004D4A37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Litoměřice </w:t>
            </w:r>
          </w:p>
        </w:tc>
        <w:tc>
          <w:tcPr>
            <w:tcW w:w="1449" w:type="dxa"/>
          </w:tcPr>
          <w:p w:rsidR="00D62721" w:rsidRPr="007D7967" w:rsidRDefault="004D4A37" w:rsidP="004D4A37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45</w:t>
            </w:r>
          </w:p>
        </w:tc>
      </w:tr>
      <w:tr w:rsidR="00D62721" w:rsidRPr="007D7967" w:rsidTr="00D62721">
        <w:tc>
          <w:tcPr>
            <w:tcW w:w="2235" w:type="dxa"/>
          </w:tcPr>
          <w:p w:rsidR="00D62721" w:rsidRPr="007D7967" w:rsidRDefault="004D4A37" w:rsidP="00D62721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Červen 2023</w:t>
            </w:r>
          </w:p>
        </w:tc>
        <w:tc>
          <w:tcPr>
            <w:tcW w:w="5528" w:type="dxa"/>
          </w:tcPr>
          <w:p w:rsidR="00D62721" w:rsidRPr="007D7967" w:rsidRDefault="004D4A37" w:rsidP="00D62721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Terezín</w:t>
            </w:r>
          </w:p>
        </w:tc>
        <w:tc>
          <w:tcPr>
            <w:tcW w:w="1449" w:type="dxa"/>
          </w:tcPr>
          <w:p w:rsidR="00D62721" w:rsidRPr="007D7967" w:rsidRDefault="004D4A37" w:rsidP="00D62721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45</w:t>
            </w:r>
          </w:p>
        </w:tc>
      </w:tr>
      <w:tr w:rsidR="009A655E" w:rsidRPr="007D7967" w:rsidTr="004D4A37">
        <w:tc>
          <w:tcPr>
            <w:tcW w:w="2235" w:type="dxa"/>
          </w:tcPr>
          <w:p w:rsidR="009A655E" w:rsidRPr="007D7967" w:rsidRDefault="00275346" w:rsidP="00275346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Únor </w:t>
            </w:r>
            <w:r w:rsidR="009A655E">
              <w:rPr>
                <w:sz w:val="24"/>
                <w:szCs w:val="24"/>
                <w:lang w:eastAsia="cs-CZ"/>
              </w:rPr>
              <w:t xml:space="preserve">– </w:t>
            </w:r>
            <w:r>
              <w:rPr>
                <w:sz w:val="24"/>
                <w:szCs w:val="24"/>
                <w:lang w:eastAsia="cs-CZ"/>
              </w:rPr>
              <w:t>březen</w:t>
            </w:r>
            <w:r w:rsidR="009A655E">
              <w:rPr>
                <w:sz w:val="24"/>
                <w:szCs w:val="24"/>
                <w:lang w:eastAsia="cs-CZ"/>
              </w:rPr>
              <w:t xml:space="preserve">  202</w:t>
            </w:r>
            <w:r>
              <w:rPr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528" w:type="dxa"/>
          </w:tcPr>
          <w:p w:rsidR="009A655E" w:rsidRPr="007D7967" w:rsidRDefault="009A655E" w:rsidP="00E03D21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Bruslení</w:t>
            </w:r>
          </w:p>
        </w:tc>
        <w:tc>
          <w:tcPr>
            <w:tcW w:w="1449" w:type="dxa"/>
          </w:tcPr>
          <w:p w:rsidR="009A655E" w:rsidRPr="007D7967" w:rsidRDefault="009A655E" w:rsidP="00275346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                    </w:t>
            </w:r>
            <w:r w:rsidR="00275346">
              <w:rPr>
                <w:sz w:val="24"/>
                <w:szCs w:val="24"/>
                <w:lang w:eastAsia="cs-CZ"/>
              </w:rPr>
              <w:t>320</w:t>
            </w:r>
          </w:p>
        </w:tc>
      </w:tr>
      <w:tr w:rsidR="009A655E" w:rsidRPr="007D7967" w:rsidTr="004D4A37">
        <w:tc>
          <w:tcPr>
            <w:tcW w:w="2235" w:type="dxa"/>
          </w:tcPr>
          <w:p w:rsidR="009A655E" w:rsidRPr="007D7967" w:rsidRDefault="00275346" w:rsidP="00E03D21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červen 2023</w:t>
            </w:r>
          </w:p>
        </w:tc>
        <w:tc>
          <w:tcPr>
            <w:tcW w:w="5528" w:type="dxa"/>
          </w:tcPr>
          <w:p w:rsidR="009A655E" w:rsidRPr="007D7967" w:rsidRDefault="00275346" w:rsidP="00E03D21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 w:rsidRPr="001326DF">
              <w:rPr>
                <w:rFonts w:eastAsia="Times New Roman" w:cstheme="minorHAnsi"/>
                <w:color w:val="222222"/>
                <w:sz w:val="24"/>
                <w:szCs w:val="24"/>
                <w:lang w:eastAsia="cs-CZ"/>
              </w:rPr>
              <w:t xml:space="preserve">Exkurze do </w:t>
            </w:r>
            <w:r w:rsidRPr="00BB318A">
              <w:rPr>
                <w:rStyle w:val="Siln"/>
                <w:rFonts w:cstheme="minorHAnsi"/>
                <w:b w:val="0"/>
                <w:sz w:val="24"/>
                <w:szCs w:val="24"/>
              </w:rPr>
              <w:t>Centra řemesel a bylinné zahrady Botanicus v Ostré u Lysé nad Labem</w:t>
            </w:r>
          </w:p>
        </w:tc>
        <w:tc>
          <w:tcPr>
            <w:tcW w:w="1449" w:type="dxa"/>
          </w:tcPr>
          <w:p w:rsidR="009A655E" w:rsidRPr="007D7967" w:rsidRDefault="009A655E" w:rsidP="00E03D21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                      30</w:t>
            </w:r>
          </w:p>
        </w:tc>
      </w:tr>
      <w:tr w:rsidR="009A655E" w:rsidRPr="007D7967" w:rsidTr="004D4A37">
        <w:tc>
          <w:tcPr>
            <w:tcW w:w="2235" w:type="dxa"/>
          </w:tcPr>
          <w:p w:rsidR="009A655E" w:rsidRPr="007D7967" w:rsidRDefault="009A655E" w:rsidP="00275346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červen 202</w:t>
            </w:r>
            <w:r w:rsidR="00275346">
              <w:rPr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528" w:type="dxa"/>
          </w:tcPr>
          <w:p w:rsidR="009A655E" w:rsidRPr="007D7967" w:rsidRDefault="009A655E" w:rsidP="00E03D21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Školní fotbalový turnaj</w:t>
            </w:r>
          </w:p>
        </w:tc>
        <w:tc>
          <w:tcPr>
            <w:tcW w:w="1449" w:type="dxa"/>
          </w:tcPr>
          <w:p w:rsidR="009A655E" w:rsidRPr="007D7967" w:rsidRDefault="004D4A37" w:rsidP="007702DC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7 </w:t>
            </w:r>
            <w:r w:rsidR="007702DC">
              <w:rPr>
                <w:sz w:val="24"/>
                <w:szCs w:val="24"/>
                <w:lang w:eastAsia="cs-CZ"/>
              </w:rPr>
              <w:t>družstev</w:t>
            </w:r>
            <w:r w:rsidR="009A655E">
              <w:rPr>
                <w:sz w:val="24"/>
                <w:szCs w:val="24"/>
                <w:lang w:eastAsia="cs-CZ"/>
              </w:rPr>
              <w:t xml:space="preserve">                     </w:t>
            </w:r>
          </w:p>
        </w:tc>
      </w:tr>
      <w:tr w:rsidR="007702DC" w:rsidRPr="007D7967" w:rsidTr="00D75FDA">
        <w:tc>
          <w:tcPr>
            <w:tcW w:w="2235" w:type="dxa"/>
          </w:tcPr>
          <w:p w:rsidR="007702DC" w:rsidRPr="007D7967" w:rsidRDefault="007702DC" w:rsidP="00D75FDA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Říjen 2022</w:t>
            </w:r>
          </w:p>
        </w:tc>
        <w:tc>
          <w:tcPr>
            <w:tcW w:w="5528" w:type="dxa"/>
          </w:tcPr>
          <w:p w:rsidR="007702DC" w:rsidRPr="007D7967" w:rsidRDefault="007702DC" w:rsidP="00D75FDA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Pohár SŠ v kopané </w:t>
            </w:r>
          </w:p>
        </w:tc>
        <w:tc>
          <w:tcPr>
            <w:tcW w:w="1449" w:type="dxa"/>
          </w:tcPr>
          <w:p w:rsidR="007702DC" w:rsidRPr="007D7967" w:rsidRDefault="007702DC" w:rsidP="00D75FDA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  15                    </w:t>
            </w:r>
          </w:p>
        </w:tc>
      </w:tr>
      <w:tr w:rsidR="00EC4756" w:rsidRPr="007D7967" w:rsidTr="006A3171">
        <w:tc>
          <w:tcPr>
            <w:tcW w:w="2235" w:type="dxa"/>
          </w:tcPr>
          <w:p w:rsidR="00EC4756" w:rsidRPr="007D7967" w:rsidRDefault="00EC4756" w:rsidP="006A3171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Březen 2023</w:t>
            </w:r>
          </w:p>
        </w:tc>
        <w:tc>
          <w:tcPr>
            <w:tcW w:w="5528" w:type="dxa"/>
          </w:tcPr>
          <w:p w:rsidR="00EC4756" w:rsidRPr="007D7967" w:rsidRDefault="00EC4756" w:rsidP="006A3171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SK Hradčany Praha – multifunkční sport.areál – tréni</w:t>
            </w:r>
            <w:r w:rsidR="00C8136B">
              <w:rPr>
                <w:sz w:val="24"/>
                <w:szCs w:val="24"/>
                <w:lang w:eastAsia="cs-CZ"/>
              </w:rPr>
              <w:t>n</w:t>
            </w:r>
            <w:r>
              <w:rPr>
                <w:sz w:val="24"/>
                <w:szCs w:val="24"/>
                <w:lang w:eastAsia="cs-CZ"/>
              </w:rPr>
              <w:t xml:space="preserve">k gymnastiky </w:t>
            </w:r>
          </w:p>
        </w:tc>
        <w:tc>
          <w:tcPr>
            <w:tcW w:w="1449" w:type="dxa"/>
          </w:tcPr>
          <w:p w:rsidR="00EC4756" w:rsidRPr="007D7967" w:rsidRDefault="00EC4756" w:rsidP="00EC4756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                      </w:t>
            </w:r>
          </w:p>
        </w:tc>
      </w:tr>
    </w:tbl>
    <w:p w:rsidR="00D62721" w:rsidRDefault="00D62721" w:rsidP="00496E13">
      <w:pPr>
        <w:spacing w:before="160"/>
        <w:ind w:left="360"/>
        <w:rPr>
          <w:lang w:eastAsia="cs-CZ"/>
        </w:rPr>
      </w:pPr>
    </w:p>
    <w:p w:rsidR="00056F78" w:rsidRDefault="00056F78" w:rsidP="00496E13">
      <w:pPr>
        <w:spacing w:before="160"/>
        <w:ind w:left="360"/>
        <w:rPr>
          <w:lang w:eastAsia="cs-CZ"/>
        </w:rPr>
      </w:pPr>
    </w:p>
    <w:p w:rsidR="0096098D" w:rsidRPr="00496E13" w:rsidRDefault="00496E13" w:rsidP="00496E13">
      <w:pPr>
        <w:spacing w:before="160"/>
        <w:ind w:left="360"/>
        <w:rPr>
          <w:u w:val="single"/>
          <w:lang w:eastAsia="cs-CZ"/>
        </w:rPr>
      </w:pPr>
      <w:r>
        <w:rPr>
          <w:lang w:eastAsia="cs-CZ"/>
        </w:rPr>
        <w:t xml:space="preserve">7. </w:t>
      </w:r>
      <w:r w:rsidR="0096098D" w:rsidRPr="00496E13">
        <w:rPr>
          <w:u w:val="single"/>
          <w:lang w:eastAsia="cs-CZ"/>
        </w:rPr>
        <w:t>Mimoškolní aktivity (aktivity nesouvisející s</w:t>
      </w:r>
      <w:r>
        <w:rPr>
          <w:u w:val="single"/>
          <w:lang w:eastAsia="cs-CZ"/>
        </w:rPr>
        <w:t> </w:t>
      </w:r>
      <w:r w:rsidR="0096098D" w:rsidRPr="00496E13">
        <w:rPr>
          <w:u w:val="single"/>
          <w:lang w:eastAsia="cs-CZ"/>
        </w:rPr>
        <w:t>výukou)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5528"/>
        <w:gridCol w:w="1449"/>
      </w:tblGrid>
      <w:tr w:rsidR="00491A16" w:rsidRPr="007D7967" w:rsidTr="00491A16">
        <w:tc>
          <w:tcPr>
            <w:tcW w:w="2235" w:type="dxa"/>
          </w:tcPr>
          <w:p w:rsidR="00491A16" w:rsidRPr="007D7967" w:rsidRDefault="00491A16" w:rsidP="00491A16">
            <w:pPr>
              <w:spacing w:line="240" w:lineRule="auto"/>
              <w:rPr>
                <w:b/>
                <w:sz w:val="24"/>
                <w:szCs w:val="24"/>
                <w:lang w:eastAsia="cs-CZ"/>
              </w:rPr>
            </w:pPr>
            <w:r w:rsidRPr="007D7967">
              <w:rPr>
                <w:b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5528" w:type="dxa"/>
          </w:tcPr>
          <w:p w:rsidR="00491A16" w:rsidRPr="007D7967" w:rsidRDefault="00491A16" w:rsidP="00491A16">
            <w:pPr>
              <w:spacing w:line="240" w:lineRule="auto"/>
              <w:rPr>
                <w:b/>
                <w:sz w:val="24"/>
                <w:szCs w:val="24"/>
                <w:lang w:eastAsia="cs-CZ"/>
              </w:rPr>
            </w:pPr>
            <w:r w:rsidRPr="007D7967">
              <w:rPr>
                <w:b/>
                <w:sz w:val="24"/>
                <w:szCs w:val="24"/>
                <w:lang w:eastAsia="cs-CZ"/>
              </w:rPr>
              <w:t>Akce</w:t>
            </w:r>
          </w:p>
        </w:tc>
        <w:tc>
          <w:tcPr>
            <w:tcW w:w="1449" w:type="dxa"/>
          </w:tcPr>
          <w:p w:rsidR="00491A16" w:rsidRPr="007D7967" w:rsidRDefault="00491A16" w:rsidP="00491A16">
            <w:pPr>
              <w:spacing w:line="240" w:lineRule="auto"/>
              <w:rPr>
                <w:b/>
                <w:sz w:val="24"/>
                <w:szCs w:val="24"/>
                <w:lang w:eastAsia="cs-CZ"/>
              </w:rPr>
            </w:pPr>
            <w:r w:rsidRPr="007D7967">
              <w:rPr>
                <w:b/>
                <w:sz w:val="24"/>
                <w:szCs w:val="24"/>
                <w:lang w:eastAsia="cs-CZ"/>
              </w:rPr>
              <w:t>Počet žáků</w:t>
            </w:r>
          </w:p>
        </w:tc>
      </w:tr>
      <w:tr w:rsidR="00491A16" w:rsidRPr="00B30731" w:rsidTr="00491A16">
        <w:tc>
          <w:tcPr>
            <w:tcW w:w="2235" w:type="dxa"/>
          </w:tcPr>
          <w:p w:rsidR="00491A16" w:rsidRPr="00B30731" w:rsidRDefault="003755D8" w:rsidP="003755D8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Červen</w:t>
            </w:r>
            <w:r w:rsidR="00D64214">
              <w:rPr>
                <w:sz w:val="24"/>
                <w:szCs w:val="24"/>
                <w:lang w:eastAsia="cs-CZ"/>
              </w:rPr>
              <w:t xml:space="preserve"> 202</w:t>
            </w:r>
            <w:r>
              <w:rPr>
                <w:sz w:val="24"/>
                <w:szCs w:val="24"/>
                <w:lang w:eastAsia="cs-CZ"/>
              </w:rPr>
              <w:t>3</w:t>
            </w:r>
          </w:p>
        </w:tc>
        <w:tc>
          <w:tcPr>
            <w:tcW w:w="5528" w:type="dxa"/>
          </w:tcPr>
          <w:p w:rsidR="00C06328" w:rsidRPr="00B30731" w:rsidRDefault="003755D8" w:rsidP="00C8136B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Iq</w:t>
            </w:r>
            <w:r w:rsidR="00C8136B">
              <w:rPr>
                <w:sz w:val="24"/>
                <w:szCs w:val="24"/>
                <w:lang w:eastAsia="cs-CZ"/>
              </w:rPr>
              <w:t>La</w:t>
            </w:r>
            <w:r>
              <w:rPr>
                <w:sz w:val="24"/>
                <w:szCs w:val="24"/>
                <w:lang w:eastAsia="cs-CZ"/>
              </w:rPr>
              <w:t>ndia Liberec</w:t>
            </w:r>
          </w:p>
        </w:tc>
        <w:tc>
          <w:tcPr>
            <w:tcW w:w="1449" w:type="dxa"/>
          </w:tcPr>
          <w:p w:rsidR="00491A16" w:rsidRPr="00B30731" w:rsidRDefault="003755D8" w:rsidP="00491A16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3</w:t>
            </w:r>
            <w:r w:rsidR="00D64214">
              <w:rPr>
                <w:sz w:val="24"/>
                <w:szCs w:val="24"/>
                <w:lang w:eastAsia="cs-CZ"/>
              </w:rPr>
              <w:t>0</w:t>
            </w:r>
          </w:p>
        </w:tc>
      </w:tr>
    </w:tbl>
    <w:p w:rsidR="00C06328" w:rsidRDefault="00C06328" w:rsidP="00C06328">
      <w:pPr>
        <w:spacing w:before="160"/>
        <w:ind w:left="357"/>
        <w:rPr>
          <w:lang w:eastAsia="cs-CZ"/>
        </w:rPr>
      </w:pPr>
    </w:p>
    <w:p w:rsidR="0096098D" w:rsidRPr="004D4C33" w:rsidRDefault="00496E13" w:rsidP="00496E13">
      <w:pPr>
        <w:spacing w:before="160"/>
        <w:ind w:left="357"/>
        <w:rPr>
          <w:u w:val="single"/>
          <w:lang w:eastAsia="cs-CZ"/>
        </w:rPr>
      </w:pPr>
      <w:r w:rsidRPr="004D4C33">
        <w:rPr>
          <w:lang w:eastAsia="cs-CZ"/>
        </w:rPr>
        <w:t xml:space="preserve">8. </w:t>
      </w:r>
      <w:r w:rsidR="0096098D" w:rsidRPr="004D4C33">
        <w:rPr>
          <w:u w:val="single"/>
          <w:lang w:eastAsia="cs-CZ"/>
        </w:rPr>
        <w:t>Soutěže</w:t>
      </w:r>
    </w:p>
    <w:tbl>
      <w:tblPr>
        <w:tblStyle w:val="Mkatabulky"/>
        <w:tblW w:w="9694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3686"/>
        <w:gridCol w:w="1329"/>
        <w:gridCol w:w="1276"/>
        <w:gridCol w:w="1276"/>
      </w:tblGrid>
      <w:tr w:rsidR="004D4C33" w:rsidRPr="004D4C33" w:rsidTr="00BF4803">
        <w:trPr>
          <w:jc w:val="center"/>
        </w:trPr>
        <w:tc>
          <w:tcPr>
            <w:tcW w:w="2127" w:type="dxa"/>
            <w:vAlign w:val="center"/>
          </w:tcPr>
          <w:p w:rsidR="00BF4803" w:rsidRPr="004D4C33" w:rsidRDefault="00BF4803" w:rsidP="00BF4803">
            <w:pPr>
              <w:spacing w:line="240" w:lineRule="auto"/>
              <w:jc w:val="center"/>
              <w:rPr>
                <w:b/>
                <w:sz w:val="24"/>
                <w:szCs w:val="24"/>
                <w:lang w:eastAsia="cs-CZ"/>
              </w:rPr>
            </w:pPr>
            <w:r w:rsidRPr="004D4C33">
              <w:rPr>
                <w:b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3686" w:type="dxa"/>
            <w:vAlign w:val="center"/>
          </w:tcPr>
          <w:p w:rsidR="00BF4803" w:rsidRPr="004D4C33" w:rsidRDefault="00BF4803" w:rsidP="00BF4803">
            <w:pPr>
              <w:spacing w:line="240" w:lineRule="auto"/>
              <w:jc w:val="center"/>
              <w:rPr>
                <w:b/>
                <w:sz w:val="24"/>
                <w:szCs w:val="24"/>
                <w:lang w:eastAsia="cs-CZ"/>
              </w:rPr>
            </w:pPr>
            <w:r w:rsidRPr="004D4C33">
              <w:rPr>
                <w:b/>
                <w:sz w:val="24"/>
                <w:szCs w:val="24"/>
                <w:lang w:eastAsia="cs-CZ"/>
              </w:rPr>
              <w:t>Soutěž</w:t>
            </w:r>
          </w:p>
        </w:tc>
        <w:tc>
          <w:tcPr>
            <w:tcW w:w="1329" w:type="dxa"/>
            <w:vAlign w:val="center"/>
          </w:tcPr>
          <w:p w:rsidR="00BF4803" w:rsidRPr="004D4C33" w:rsidRDefault="00BF4803" w:rsidP="00BF4803">
            <w:pPr>
              <w:spacing w:line="240" w:lineRule="auto"/>
              <w:jc w:val="center"/>
              <w:rPr>
                <w:b/>
                <w:sz w:val="24"/>
                <w:szCs w:val="24"/>
                <w:lang w:eastAsia="cs-CZ"/>
              </w:rPr>
            </w:pPr>
            <w:r w:rsidRPr="004D4C33">
              <w:rPr>
                <w:b/>
                <w:sz w:val="24"/>
                <w:szCs w:val="24"/>
                <w:lang w:eastAsia="cs-CZ"/>
              </w:rPr>
              <w:t>Obor</w:t>
            </w:r>
          </w:p>
        </w:tc>
        <w:tc>
          <w:tcPr>
            <w:tcW w:w="1276" w:type="dxa"/>
            <w:vAlign w:val="center"/>
          </w:tcPr>
          <w:p w:rsidR="00BF4803" w:rsidRPr="004D4C33" w:rsidRDefault="00BF4803" w:rsidP="00BF4803">
            <w:pPr>
              <w:spacing w:line="240" w:lineRule="auto"/>
              <w:jc w:val="center"/>
              <w:rPr>
                <w:b/>
                <w:sz w:val="24"/>
                <w:szCs w:val="24"/>
                <w:lang w:eastAsia="cs-CZ"/>
              </w:rPr>
            </w:pPr>
            <w:r w:rsidRPr="004D4C33">
              <w:rPr>
                <w:b/>
                <w:sz w:val="24"/>
                <w:szCs w:val="24"/>
                <w:lang w:eastAsia="cs-CZ"/>
              </w:rPr>
              <w:t>Účastníci</w:t>
            </w:r>
          </w:p>
        </w:tc>
        <w:tc>
          <w:tcPr>
            <w:tcW w:w="1276" w:type="dxa"/>
            <w:vAlign w:val="center"/>
          </w:tcPr>
          <w:p w:rsidR="00BF4803" w:rsidRPr="004D4C33" w:rsidRDefault="00BF4803" w:rsidP="00BF4803">
            <w:pPr>
              <w:spacing w:line="240" w:lineRule="auto"/>
              <w:jc w:val="center"/>
              <w:rPr>
                <w:b/>
                <w:sz w:val="24"/>
                <w:szCs w:val="24"/>
                <w:lang w:eastAsia="cs-CZ"/>
              </w:rPr>
            </w:pPr>
            <w:r w:rsidRPr="004D4C33">
              <w:rPr>
                <w:b/>
                <w:sz w:val="24"/>
                <w:szCs w:val="24"/>
                <w:lang w:eastAsia="cs-CZ"/>
              </w:rPr>
              <w:t>Umístění</w:t>
            </w:r>
          </w:p>
        </w:tc>
      </w:tr>
      <w:tr w:rsidR="004D4C33" w:rsidRPr="004D4C33" w:rsidTr="005F1231">
        <w:trPr>
          <w:trHeight w:val="864"/>
          <w:jc w:val="center"/>
        </w:trPr>
        <w:tc>
          <w:tcPr>
            <w:tcW w:w="2127" w:type="dxa"/>
          </w:tcPr>
          <w:p w:rsidR="00BF4803" w:rsidRPr="004D4C33" w:rsidRDefault="0012288A" w:rsidP="005F1231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 w:rsidRPr="004D4C33">
              <w:rPr>
                <w:sz w:val="24"/>
                <w:szCs w:val="24"/>
                <w:lang w:eastAsia="cs-CZ"/>
              </w:rPr>
              <w:t>Březen 202</w:t>
            </w:r>
            <w:r w:rsidR="005F1231">
              <w:rPr>
                <w:sz w:val="24"/>
                <w:szCs w:val="24"/>
                <w:lang w:eastAsia="cs-CZ"/>
              </w:rPr>
              <w:t>3</w:t>
            </w:r>
          </w:p>
        </w:tc>
        <w:tc>
          <w:tcPr>
            <w:tcW w:w="3686" w:type="dxa"/>
          </w:tcPr>
          <w:p w:rsidR="00C06328" w:rsidRPr="004D4C33" w:rsidRDefault="0012288A" w:rsidP="004D4C33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 w:rsidRPr="004D4C33">
              <w:rPr>
                <w:sz w:val="24"/>
                <w:szCs w:val="24"/>
                <w:lang w:eastAsia="cs-CZ"/>
              </w:rPr>
              <w:t>K</w:t>
            </w:r>
            <w:r w:rsidR="004D4C33">
              <w:rPr>
                <w:sz w:val="24"/>
                <w:szCs w:val="24"/>
                <w:lang w:eastAsia="cs-CZ"/>
              </w:rPr>
              <w:t>armelitské slavnosti</w:t>
            </w:r>
          </w:p>
        </w:tc>
        <w:tc>
          <w:tcPr>
            <w:tcW w:w="1329" w:type="dxa"/>
          </w:tcPr>
          <w:p w:rsidR="00BF4803" w:rsidRDefault="004D4C33" w:rsidP="00BF4803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Aranžér</w:t>
            </w:r>
          </w:p>
          <w:p w:rsidR="004D4C33" w:rsidRDefault="004D4C33" w:rsidP="00BF4803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Cukrář</w:t>
            </w:r>
          </w:p>
          <w:p w:rsidR="005F1231" w:rsidRPr="004D4C33" w:rsidRDefault="005F1231" w:rsidP="00BF4803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Pekař</w:t>
            </w:r>
          </w:p>
        </w:tc>
        <w:tc>
          <w:tcPr>
            <w:tcW w:w="1276" w:type="dxa"/>
          </w:tcPr>
          <w:p w:rsidR="00BF4803" w:rsidRDefault="005F1231" w:rsidP="00BF4803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2</w:t>
            </w:r>
          </w:p>
          <w:p w:rsidR="004D4C33" w:rsidRDefault="004D4C33" w:rsidP="00BF4803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2</w:t>
            </w:r>
          </w:p>
          <w:p w:rsidR="005F1231" w:rsidRPr="004D4C33" w:rsidRDefault="005F1231" w:rsidP="00BF4803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276" w:type="dxa"/>
          </w:tcPr>
          <w:p w:rsidR="00BF4803" w:rsidRPr="004D4C33" w:rsidRDefault="0012288A" w:rsidP="00BF4803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 w:rsidRPr="004D4C33">
              <w:rPr>
                <w:sz w:val="24"/>
                <w:szCs w:val="24"/>
                <w:lang w:eastAsia="cs-CZ"/>
              </w:rPr>
              <w:t>1</w:t>
            </w:r>
            <w:r w:rsidR="004D4C33">
              <w:rPr>
                <w:sz w:val="24"/>
                <w:szCs w:val="24"/>
                <w:lang w:eastAsia="cs-CZ"/>
              </w:rPr>
              <w:t>.</w:t>
            </w:r>
            <w:r w:rsidRPr="004D4C33">
              <w:rPr>
                <w:sz w:val="24"/>
                <w:szCs w:val="24"/>
                <w:lang w:eastAsia="cs-CZ"/>
              </w:rPr>
              <w:t>m</w:t>
            </w:r>
            <w:r w:rsidR="009D57D4">
              <w:rPr>
                <w:sz w:val="24"/>
                <w:szCs w:val="24"/>
                <w:lang w:eastAsia="cs-CZ"/>
              </w:rPr>
              <w:t>ísto</w:t>
            </w:r>
          </w:p>
          <w:p w:rsidR="0012288A" w:rsidRDefault="005F1231" w:rsidP="005F1231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5</w:t>
            </w:r>
            <w:r w:rsidR="004D4C33">
              <w:rPr>
                <w:sz w:val="24"/>
                <w:szCs w:val="24"/>
                <w:lang w:eastAsia="cs-CZ"/>
              </w:rPr>
              <w:t>.</w:t>
            </w:r>
            <w:r w:rsidR="0012288A" w:rsidRPr="004D4C33">
              <w:rPr>
                <w:sz w:val="24"/>
                <w:szCs w:val="24"/>
                <w:lang w:eastAsia="cs-CZ"/>
              </w:rPr>
              <w:t>m</w:t>
            </w:r>
            <w:r w:rsidR="009D57D4">
              <w:rPr>
                <w:sz w:val="24"/>
                <w:szCs w:val="24"/>
                <w:lang w:eastAsia="cs-CZ"/>
              </w:rPr>
              <w:t>ísto</w:t>
            </w:r>
          </w:p>
          <w:p w:rsidR="005F1231" w:rsidRPr="004D4C33" w:rsidRDefault="005F1231" w:rsidP="009D57D4">
            <w:pPr>
              <w:spacing w:line="240" w:lineRule="auto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3.m</w:t>
            </w:r>
            <w:r w:rsidR="009D57D4">
              <w:rPr>
                <w:sz w:val="24"/>
                <w:szCs w:val="24"/>
                <w:lang w:eastAsia="cs-CZ"/>
              </w:rPr>
              <w:t>ísto</w:t>
            </w:r>
          </w:p>
        </w:tc>
      </w:tr>
      <w:tr w:rsidR="004D4C33" w:rsidRPr="004D4C33" w:rsidTr="00BF4803">
        <w:trPr>
          <w:jc w:val="center"/>
        </w:trPr>
        <w:tc>
          <w:tcPr>
            <w:tcW w:w="2127" w:type="dxa"/>
          </w:tcPr>
          <w:p w:rsidR="00A93AE4" w:rsidRDefault="005F1231" w:rsidP="005F1231">
            <w:pPr>
              <w:spacing w:line="240" w:lineRule="auto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Březen</w:t>
            </w:r>
            <w:r w:rsidR="004D4C33">
              <w:rPr>
                <w:szCs w:val="24"/>
                <w:lang w:eastAsia="cs-CZ"/>
              </w:rPr>
              <w:t xml:space="preserve"> 202</w:t>
            </w:r>
            <w:r>
              <w:rPr>
                <w:szCs w:val="24"/>
                <w:lang w:eastAsia="cs-CZ"/>
              </w:rPr>
              <w:t>3</w:t>
            </w:r>
          </w:p>
          <w:p w:rsidR="009D57D4" w:rsidRPr="004D4C33" w:rsidRDefault="009D57D4" w:rsidP="005F1231">
            <w:pPr>
              <w:spacing w:line="240" w:lineRule="auto"/>
              <w:rPr>
                <w:szCs w:val="24"/>
                <w:lang w:eastAsia="cs-CZ"/>
              </w:rPr>
            </w:pPr>
          </w:p>
        </w:tc>
        <w:tc>
          <w:tcPr>
            <w:tcW w:w="3686" w:type="dxa"/>
          </w:tcPr>
          <w:p w:rsidR="00A93AE4" w:rsidRPr="004D4C33" w:rsidRDefault="009D57D4" w:rsidP="004D4C33">
            <w:pPr>
              <w:spacing w:line="240" w:lineRule="auto"/>
              <w:jc w:val="left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Pekař roku 2023 - JUNIOR</w:t>
            </w:r>
          </w:p>
        </w:tc>
        <w:tc>
          <w:tcPr>
            <w:tcW w:w="1329" w:type="dxa"/>
          </w:tcPr>
          <w:p w:rsidR="004D4C33" w:rsidRPr="004D4C33" w:rsidRDefault="009D57D4" w:rsidP="00BF4803">
            <w:pPr>
              <w:spacing w:line="240" w:lineRule="auto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Pekař</w:t>
            </w:r>
            <w:r w:rsidR="004D4C33">
              <w:rPr>
                <w:szCs w:val="24"/>
                <w:lang w:eastAsia="cs-CZ"/>
              </w:rPr>
              <w:t xml:space="preserve"> </w:t>
            </w:r>
          </w:p>
        </w:tc>
        <w:tc>
          <w:tcPr>
            <w:tcW w:w="1276" w:type="dxa"/>
          </w:tcPr>
          <w:p w:rsidR="00A93AE4" w:rsidRPr="004D4C33" w:rsidRDefault="004D4C33" w:rsidP="00BF4803">
            <w:pPr>
              <w:spacing w:line="240" w:lineRule="auto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2</w:t>
            </w:r>
          </w:p>
        </w:tc>
        <w:tc>
          <w:tcPr>
            <w:tcW w:w="1276" w:type="dxa"/>
          </w:tcPr>
          <w:p w:rsidR="00A93AE4" w:rsidRPr="004D4C33" w:rsidRDefault="009D57D4" w:rsidP="009D57D4">
            <w:pPr>
              <w:spacing w:line="240" w:lineRule="auto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6.místo</w:t>
            </w:r>
          </w:p>
        </w:tc>
      </w:tr>
      <w:tr w:rsidR="004D4C33" w:rsidRPr="004D4C33" w:rsidTr="004D4C33">
        <w:trPr>
          <w:jc w:val="center"/>
        </w:trPr>
        <w:tc>
          <w:tcPr>
            <w:tcW w:w="2127" w:type="dxa"/>
          </w:tcPr>
          <w:p w:rsidR="004D4C33" w:rsidRPr="004D4C33" w:rsidRDefault="009D57D4" w:rsidP="009D57D4">
            <w:pPr>
              <w:spacing w:line="240" w:lineRule="auto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Březen</w:t>
            </w:r>
            <w:r w:rsidR="004D4C33">
              <w:rPr>
                <w:szCs w:val="24"/>
                <w:lang w:eastAsia="cs-CZ"/>
              </w:rPr>
              <w:t xml:space="preserve"> 202</w:t>
            </w:r>
            <w:r>
              <w:rPr>
                <w:szCs w:val="24"/>
                <w:lang w:eastAsia="cs-CZ"/>
              </w:rPr>
              <w:t>3</w:t>
            </w:r>
          </w:p>
        </w:tc>
        <w:tc>
          <w:tcPr>
            <w:tcW w:w="3686" w:type="dxa"/>
          </w:tcPr>
          <w:p w:rsidR="004D4C33" w:rsidRPr="004D4C33" w:rsidRDefault="009D57D4" w:rsidP="004D4C33">
            <w:pPr>
              <w:spacing w:line="240" w:lineRule="auto"/>
              <w:jc w:val="left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Gastro Labe 2023</w:t>
            </w:r>
          </w:p>
        </w:tc>
        <w:tc>
          <w:tcPr>
            <w:tcW w:w="1329" w:type="dxa"/>
          </w:tcPr>
          <w:p w:rsidR="004D4C33" w:rsidRDefault="004D4C33" w:rsidP="004D4C33">
            <w:pPr>
              <w:spacing w:line="240" w:lineRule="auto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Kuchař</w:t>
            </w:r>
          </w:p>
          <w:p w:rsidR="004D4C33" w:rsidRDefault="004D4C33" w:rsidP="004D4C33">
            <w:pPr>
              <w:spacing w:line="240" w:lineRule="auto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 xml:space="preserve">číšník </w:t>
            </w:r>
          </w:p>
          <w:p w:rsidR="004D4C33" w:rsidRPr="004D4C33" w:rsidRDefault="009D57D4" w:rsidP="004D4C33">
            <w:pPr>
              <w:spacing w:line="240" w:lineRule="auto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Cukrář</w:t>
            </w:r>
          </w:p>
        </w:tc>
        <w:tc>
          <w:tcPr>
            <w:tcW w:w="1276" w:type="dxa"/>
          </w:tcPr>
          <w:p w:rsidR="004D4C33" w:rsidRDefault="009D57D4" w:rsidP="004D4C33">
            <w:pPr>
              <w:spacing w:line="240" w:lineRule="auto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4</w:t>
            </w:r>
          </w:p>
          <w:p w:rsidR="004D4C33" w:rsidRDefault="004D4C33" w:rsidP="004D4C33">
            <w:pPr>
              <w:spacing w:line="240" w:lineRule="auto"/>
              <w:rPr>
                <w:szCs w:val="24"/>
                <w:lang w:eastAsia="cs-CZ"/>
              </w:rPr>
            </w:pPr>
          </w:p>
          <w:p w:rsidR="004D4C33" w:rsidRPr="004D4C33" w:rsidRDefault="009D57D4" w:rsidP="004D4C33">
            <w:pPr>
              <w:spacing w:line="240" w:lineRule="auto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2</w:t>
            </w:r>
          </w:p>
        </w:tc>
        <w:tc>
          <w:tcPr>
            <w:tcW w:w="1276" w:type="dxa"/>
          </w:tcPr>
          <w:p w:rsidR="004D4C33" w:rsidRDefault="009D57D4" w:rsidP="004D4C33">
            <w:pPr>
              <w:spacing w:line="240" w:lineRule="auto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7</w:t>
            </w:r>
            <w:r w:rsidR="004D4C33">
              <w:rPr>
                <w:szCs w:val="24"/>
                <w:lang w:eastAsia="cs-CZ"/>
              </w:rPr>
              <w:t>.místo</w:t>
            </w:r>
          </w:p>
          <w:p w:rsidR="004D4C33" w:rsidRDefault="004D4C33" w:rsidP="004D4C33">
            <w:pPr>
              <w:spacing w:line="240" w:lineRule="auto"/>
              <w:rPr>
                <w:szCs w:val="24"/>
                <w:lang w:eastAsia="cs-CZ"/>
              </w:rPr>
            </w:pPr>
          </w:p>
          <w:p w:rsidR="004D4C33" w:rsidRPr="004D4C33" w:rsidRDefault="009D57D4" w:rsidP="004D4C33">
            <w:pPr>
              <w:spacing w:line="240" w:lineRule="auto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8 - 9</w:t>
            </w:r>
            <w:r w:rsidR="004D4C33">
              <w:rPr>
                <w:szCs w:val="24"/>
                <w:lang w:eastAsia="cs-CZ"/>
              </w:rPr>
              <w:t>.místo</w:t>
            </w:r>
          </w:p>
        </w:tc>
      </w:tr>
    </w:tbl>
    <w:p w:rsidR="00C06328" w:rsidRPr="00C06328" w:rsidRDefault="00C06328" w:rsidP="0012288A">
      <w:pPr>
        <w:jc w:val="left"/>
        <w:rPr>
          <w:u w:val="single"/>
          <w:lang w:eastAsia="cs-CZ"/>
        </w:rPr>
      </w:pPr>
    </w:p>
    <w:p w:rsidR="00161AC2" w:rsidRDefault="00161AC2" w:rsidP="00496E13">
      <w:pPr>
        <w:spacing w:before="160"/>
        <w:ind w:left="360"/>
        <w:jc w:val="left"/>
        <w:rPr>
          <w:u w:val="single"/>
          <w:lang w:eastAsia="cs-CZ"/>
        </w:rPr>
      </w:pPr>
    </w:p>
    <w:p w:rsidR="00161AC2" w:rsidRDefault="00161AC2" w:rsidP="00496E13">
      <w:pPr>
        <w:spacing w:before="160"/>
        <w:ind w:left="360"/>
        <w:jc w:val="left"/>
        <w:rPr>
          <w:u w:val="single"/>
          <w:lang w:eastAsia="cs-CZ"/>
        </w:rPr>
      </w:pPr>
    </w:p>
    <w:p w:rsidR="00161AC2" w:rsidRDefault="00161AC2" w:rsidP="00496E13">
      <w:pPr>
        <w:spacing w:before="160"/>
        <w:ind w:left="360"/>
        <w:jc w:val="left"/>
        <w:rPr>
          <w:u w:val="single"/>
          <w:lang w:eastAsia="cs-CZ"/>
        </w:rPr>
      </w:pPr>
    </w:p>
    <w:p w:rsidR="00161AC2" w:rsidRDefault="00161AC2" w:rsidP="00496E13">
      <w:pPr>
        <w:spacing w:before="160"/>
        <w:ind w:left="360"/>
        <w:jc w:val="left"/>
        <w:rPr>
          <w:u w:val="single"/>
          <w:lang w:eastAsia="cs-CZ"/>
        </w:rPr>
      </w:pPr>
    </w:p>
    <w:p w:rsidR="0096098D" w:rsidRPr="00496E13" w:rsidRDefault="00496E13" w:rsidP="00496E13">
      <w:pPr>
        <w:spacing w:before="160"/>
        <w:ind w:left="360"/>
        <w:jc w:val="left"/>
        <w:rPr>
          <w:u w:val="single"/>
          <w:lang w:eastAsia="cs-CZ"/>
        </w:rPr>
      </w:pPr>
      <w:r>
        <w:rPr>
          <w:u w:val="single"/>
          <w:lang w:eastAsia="cs-CZ"/>
        </w:rPr>
        <w:t xml:space="preserve">9. </w:t>
      </w:r>
      <w:r w:rsidR="008811A8" w:rsidRPr="00496E13">
        <w:rPr>
          <w:u w:val="single"/>
          <w:lang w:eastAsia="cs-CZ"/>
        </w:rPr>
        <w:t>Mezinárodní spolupráce a zapojení právnické osoby do mezinárodních programů</w:t>
      </w:r>
    </w:p>
    <w:p w:rsidR="00056F78" w:rsidRDefault="008E3344" w:rsidP="008E3344">
      <w:pPr>
        <w:spacing w:before="160"/>
        <w:ind w:left="360"/>
        <w:jc w:val="left"/>
        <w:rPr>
          <w:lang w:eastAsia="cs-CZ"/>
        </w:rPr>
      </w:pPr>
      <w:r>
        <w:rPr>
          <w:b/>
          <w:lang w:eastAsia="cs-CZ"/>
        </w:rPr>
        <w:t xml:space="preserve">TANDEM Německo – Schwalmstadt   - 2. – 22.9.2022   - </w:t>
      </w:r>
      <w:r>
        <w:rPr>
          <w:lang w:eastAsia="cs-CZ"/>
        </w:rPr>
        <w:t xml:space="preserve">účast 3 žáci oborů vzdělání </w:t>
      </w:r>
      <w:r w:rsidR="00E5713E">
        <w:rPr>
          <w:lang w:eastAsia="cs-CZ"/>
        </w:rPr>
        <w:t>p</w:t>
      </w:r>
      <w:r>
        <w:rPr>
          <w:lang w:eastAsia="cs-CZ"/>
        </w:rPr>
        <w:t xml:space="preserve">ekař, </w:t>
      </w:r>
      <w:r w:rsidR="00E5713E">
        <w:rPr>
          <w:lang w:eastAsia="cs-CZ"/>
        </w:rPr>
        <w:t>ř</w:t>
      </w:r>
      <w:r>
        <w:rPr>
          <w:lang w:eastAsia="cs-CZ"/>
        </w:rPr>
        <w:t>ezník – uzenář, odborná praxe, seznámení s novými technologiemi pekařské a uzenářské výroby, týmová spolupráce, ověření jazykových dovedností v rámci přípravných animačních dnů</w:t>
      </w:r>
      <w:r w:rsidR="00FA0BFD">
        <w:rPr>
          <w:lang w:eastAsia="cs-CZ"/>
        </w:rPr>
        <w:t>.</w:t>
      </w:r>
    </w:p>
    <w:p w:rsidR="00E5713E" w:rsidRDefault="00FA0BFD" w:rsidP="008E3344">
      <w:pPr>
        <w:spacing w:before="160"/>
        <w:ind w:left="360"/>
        <w:jc w:val="left"/>
        <w:rPr>
          <w:lang w:eastAsia="cs-CZ"/>
        </w:rPr>
      </w:pPr>
      <w:r>
        <w:rPr>
          <w:b/>
          <w:lang w:eastAsia="cs-CZ"/>
        </w:rPr>
        <w:t xml:space="preserve">Erasmus </w:t>
      </w:r>
      <w:r w:rsidRPr="00FA0BFD">
        <w:rPr>
          <w:b/>
          <w:lang w:eastAsia="cs-CZ"/>
        </w:rPr>
        <w:t xml:space="preserve">Itálie – Dolomity </w:t>
      </w:r>
      <w:r>
        <w:rPr>
          <w:b/>
          <w:lang w:eastAsia="cs-CZ"/>
        </w:rPr>
        <w:t>–</w:t>
      </w:r>
      <w:r w:rsidRPr="00FA0BFD">
        <w:rPr>
          <w:b/>
          <w:lang w:eastAsia="cs-CZ"/>
        </w:rPr>
        <w:t xml:space="preserve"> údolí</w:t>
      </w:r>
      <w:r>
        <w:rPr>
          <w:b/>
          <w:lang w:eastAsia="cs-CZ"/>
        </w:rPr>
        <w:t xml:space="preserve"> Val di Fiéme -  5. – 25.3.2023   -  </w:t>
      </w:r>
      <w:r w:rsidRPr="00FA0BFD">
        <w:rPr>
          <w:lang w:eastAsia="cs-CZ"/>
        </w:rPr>
        <w:t xml:space="preserve">účast 4 žáci </w:t>
      </w:r>
      <w:r w:rsidR="00E5713E">
        <w:rPr>
          <w:lang w:eastAsia="cs-CZ"/>
        </w:rPr>
        <w:t xml:space="preserve">oborů vzdělání cukrář,  pod vedením </w:t>
      </w:r>
      <w:r>
        <w:rPr>
          <w:lang w:eastAsia="cs-CZ"/>
        </w:rPr>
        <w:t xml:space="preserve"> učitelk</w:t>
      </w:r>
      <w:r w:rsidR="00E5713E">
        <w:rPr>
          <w:lang w:eastAsia="cs-CZ"/>
        </w:rPr>
        <w:t>y</w:t>
      </w:r>
      <w:r>
        <w:rPr>
          <w:lang w:eastAsia="cs-CZ"/>
        </w:rPr>
        <w:t xml:space="preserve"> odborného výcviku</w:t>
      </w:r>
      <w:r w:rsidR="00E5713E">
        <w:rPr>
          <w:lang w:eastAsia="cs-CZ"/>
        </w:rPr>
        <w:t>, v rámci odbornosti získali zkušenosti k profesnímu rozvoji, jazykové znalosti, seznámili se s moderním technologickým vybavením k výrobě typických italských a francouzských cukrářských výrobků .</w:t>
      </w:r>
    </w:p>
    <w:p w:rsidR="00E5713E" w:rsidRDefault="00E5713E" w:rsidP="008E3344">
      <w:pPr>
        <w:spacing w:before="160"/>
        <w:ind w:left="360"/>
        <w:jc w:val="left"/>
        <w:rPr>
          <w:b/>
          <w:lang w:eastAsia="cs-CZ"/>
        </w:rPr>
      </w:pPr>
      <w:r w:rsidRPr="00E5713E">
        <w:rPr>
          <w:b/>
          <w:lang w:eastAsia="cs-CZ"/>
        </w:rPr>
        <w:t xml:space="preserve">Erasmus </w:t>
      </w:r>
      <w:r w:rsidR="00FA0BFD" w:rsidRPr="00E5713E">
        <w:rPr>
          <w:b/>
          <w:lang w:eastAsia="cs-CZ"/>
        </w:rPr>
        <w:t xml:space="preserve"> </w:t>
      </w:r>
      <w:r>
        <w:rPr>
          <w:b/>
          <w:lang w:eastAsia="cs-CZ"/>
        </w:rPr>
        <w:t xml:space="preserve">Itálie – Sardinie – letovisko Villasimius - červen až srpen 2023   </w:t>
      </w:r>
    </w:p>
    <w:p w:rsidR="00FA0BFD" w:rsidRPr="00E5713E" w:rsidRDefault="00E5713E" w:rsidP="008E3344">
      <w:pPr>
        <w:spacing w:before="160"/>
        <w:ind w:left="360"/>
        <w:jc w:val="left"/>
        <w:rPr>
          <w:lang w:eastAsia="cs-CZ"/>
        </w:rPr>
      </w:pPr>
      <w:r>
        <w:rPr>
          <w:b/>
          <w:lang w:eastAsia="cs-CZ"/>
        </w:rPr>
        <w:t xml:space="preserve"> - </w:t>
      </w:r>
      <w:r>
        <w:rPr>
          <w:lang w:eastAsia="cs-CZ"/>
        </w:rPr>
        <w:t xml:space="preserve">6 žákyň oboru Hotelnictví  a turismus  - rozvíjení odborných gastronomických dovedností  v hotelových resortech, osvojení poznatků </w:t>
      </w:r>
      <w:r w:rsidR="001E454A">
        <w:rPr>
          <w:lang w:eastAsia="cs-CZ"/>
        </w:rPr>
        <w:t>italských tradic a kultury, týmová spolupráce, jazykové znalosti.</w:t>
      </w:r>
    </w:p>
    <w:p w:rsidR="008E3344" w:rsidRPr="008E3344" w:rsidRDefault="008E3344" w:rsidP="008E3344">
      <w:pPr>
        <w:spacing w:before="160"/>
        <w:ind w:left="360"/>
        <w:jc w:val="left"/>
        <w:rPr>
          <w:b/>
          <w:lang w:eastAsia="cs-CZ"/>
        </w:rPr>
      </w:pPr>
    </w:p>
    <w:p w:rsidR="00D56692" w:rsidRPr="002013FD" w:rsidRDefault="004C2A23" w:rsidP="00E725C8">
      <w:pPr>
        <w:spacing w:line="259" w:lineRule="auto"/>
        <w:jc w:val="left"/>
        <w:rPr>
          <w:u w:val="single"/>
          <w:lang w:eastAsia="cs-CZ"/>
        </w:rPr>
      </w:pPr>
      <w:r>
        <w:rPr>
          <w:lang w:eastAsia="cs-CZ"/>
        </w:rPr>
        <w:t xml:space="preserve">   </w:t>
      </w:r>
      <w:r w:rsidR="002013FD">
        <w:rPr>
          <w:u w:val="single"/>
          <w:lang w:eastAsia="cs-CZ"/>
        </w:rPr>
        <w:t>1</w:t>
      </w:r>
      <w:r w:rsidR="00E725C8">
        <w:rPr>
          <w:u w:val="single"/>
          <w:lang w:eastAsia="cs-CZ"/>
        </w:rPr>
        <w:t>0</w:t>
      </w:r>
      <w:r w:rsidR="002013FD">
        <w:rPr>
          <w:u w:val="single"/>
          <w:lang w:eastAsia="cs-CZ"/>
        </w:rPr>
        <w:t xml:space="preserve">. </w:t>
      </w:r>
      <w:r w:rsidR="00D56692" w:rsidRPr="002013FD">
        <w:rPr>
          <w:u w:val="single"/>
          <w:lang w:eastAsia="cs-CZ"/>
        </w:rPr>
        <w:t>Další aktivity, prezentace</w:t>
      </w:r>
    </w:p>
    <w:p w:rsidR="00D56692" w:rsidRDefault="00D56692" w:rsidP="00D56692">
      <w:pPr>
        <w:pStyle w:val="Odstavecseseznamem"/>
        <w:spacing w:before="160"/>
        <w:rPr>
          <w:lang w:eastAsia="cs-CZ"/>
        </w:rPr>
      </w:pPr>
      <w:r>
        <w:rPr>
          <w:lang w:eastAsia="cs-CZ"/>
        </w:rPr>
        <w:t>S</w:t>
      </w:r>
      <w:r w:rsidR="003500A0">
        <w:rPr>
          <w:lang w:eastAsia="cs-CZ"/>
        </w:rPr>
        <w:t>Š</w:t>
      </w:r>
      <w:r>
        <w:rPr>
          <w:lang w:eastAsia="cs-CZ"/>
        </w:rPr>
        <w:t xml:space="preserve"> realizovalo řadu dalších aktivit, v rámci předmětových komisí, podporujících záměr školy v jednotlivých ŠVP.</w:t>
      </w:r>
    </w:p>
    <w:p w:rsidR="00E725C8" w:rsidRPr="00E725C8" w:rsidRDefault="00E725C8" w:rsidP="00D56692">
      <w:pPr>
        <w:pStyle w:val="Odstavecseseznamem"/>
        <w:spacing w:before="160"/>
        <w:rPr>
          <w:b/>
          <w:lang w:eastAsia="cs-CZ"/>
        </w:rPr>
      </w:pPr>
      <w:r w:rsidRPr="00E725C8">
        <w:rPr>
          <w:b/>
          <w:lang w:eastAsia="cs-CZ"/>
        </w:rPr>
        <w:t>Praktické vyučování</w:t>
      </w:r>
    </w:p>
    <w:p w:rsidR="00E725C8" w:rsidRPr="004D4C33" w:rsidRDefault="00E725C8" w:rsidP="00E725C8">
      <w:pPr>
        <w:pStyle w:val="Odstavecseseznamem"/>
        <w:spacing w:before="160"/>
        <w:jc w:val="left"/>
        <w:rPr>
          <w:lang w:eastAsia="cs-CZ"/>
        </w:rPr>
      </w:pPr>
      <w:r w:rsidRPr="004D4C33">
        <w:rPr>
          <w:lang w:eastAsia="cs-CZ"/>
        </w:rPr>
        <w:t>1</w:t>
      </w:r>
      <w:r w:rsidR="009D57D4">
        <w:rPr>
          <w:lang w:eastAsia="cs-CZ"/>
        </w:rPr>
        <w:t>3</w:t>
      </w:r>
      <w:r w:rsidRPr="004D4C33">
        <w:rPr>
          <w:lang w:eastAsia="cs-CZ"/>
        </w:rPr>
        <w:t>.9.202</w:t>
      </w:r>
      <w:r w:rsidR="009D57D4">
        <w:rPr>
          <w:lang w:eastAsia="cs-CZ"/>
        </w:rPr>
        <w:t>2</w:t>
      </w:r>
      <w:r w:rsidRPr="004D4C33">
        <w:rPr>
          <w:lang w:eastAsia="cs-CZ"/>
        </w:rPr>
        <w:t xml:space="preserve">   Veletrh středních škol – Praha 9 Chvalský zámek – prezentace všech oborů vzdělání s praktickými ukázkami produktů žáků oboru vzdělání prodavač květin, pekař, řezník </w:t>
      </w:r>
      <w:r>
        <w:rPr>
          <w:lang w:eastAsia="cs-CZ"/>
        </w:rPr>
        <w:t>–</w:t>
      </w:r>
      <w:r w:rsidRPr="004D4C33">
        <w:rPr>
          <w:lang w:eastAsia="cs-CZ"/>
        </w:rPr>
        <w:t xml:space="preserve"> uzenář</w:t>
      </w:r>
      <w:r>
        <w:rPr>
          <w:lang w:eastAsia="cs-CZ"/>
        </w:rPr>
        <w:t>.</w:t>
      </w:r>
    </w:p>
    <w:p w:rsidR="00E725C8" w:rsidRDefault="009D57D4" w:rsidP="00E725C8">
      <w:pPr>
        <w:pStyle w:val="Odstavecseseznamem"/>
        <w:spacing w:before="160"/>
        <w:jc w:val="left"/>
        <w:rPr>
          <w:lang w:eastAsia="cs-CZ"/>
        </w:rPr>
      </w:pPr>
      <w:r>
        <w:rPr>
          <w:lang w:eastAsia="cs-CZ"/>
        </w:rPr>
        <w:t>23</w:t>
      </w:r>
      <w:r w:rsidR="00E725C8">
        <w:rPr>
          <w:lang w:eastAsia="cs-CZ"/>
        </w:rPr>
        <w:t xml:space="preserve">.- </w:t>
      </w:r>
      <w:r>
        <w:rPr>
          <w:lang w:eastAsia="cs-CZ"/>
        </w:rPr>
        <w:t>24</w:t>
      </w:r>
      <w:r w:rsidR="00E725C8">
        <w:rPr>
          <w:lang w:eastAsia="cs-CZ"/>
        </w:rPr>
        <w:t>.</w:t>
      </w:r>
      <w:r>
        <w:rPr>
          <w:lang w:eastAsia="cs-CZ"/>
        </w:rPr>
        <w:t>9</w:t>
      </w:r>
      <w:r w:rsidR="00E725C8">
        <w:rPr>
          <w:lang w:eastAsia="cs-CZ"/>
        </w:rPr>
        <w:t>.202</w:t>
      </w:r>
      <w:r>
        <w:rPr>
          <w:lang w:eastAsia="cs-CZ"/>
        </w:rPr>
        <w:t>2</w:t>
      </w:r>
      <w:r w:rsidR="00E725C8">
        <w:rPr>
          <w:lang w:eastAsia="cs-CZ"/>
        </w:rPr>
        <w:t xml:space="preserve"> „Volby“ – prezentace výrobků oborů vzdělání Kuchař, Pekař, Cukrář, Prodavač květin, Řezník – uzenář.</w:t>
      </w:r>
    </w:p>
    <w:p w:rsidR="00E725C8" w:rsidRPr="00786EE3" w:rsidRDefault="00E725C8" w:rsidP="00E725C8">
      <w:pPr>
        <w:pStyle w:val="Odstavecseseznamem"/>
        <w:spacing w:before="160"/>
        <w:jc w:val="left"/>
        <w:rPr>
          <w:lang w:eastAsia="cs-CZ"/>
        </w:rPr>
      </w:pPr>
      <w:r w:rsidRPr="00786EE3">
        <w:rPr>
          <w:lang w:eastAsia="cs-CZ"/>
        </w:rPr>
        <w:t>1</w:t>
      </w:r>
      <w:r w:rsidR="00786EE3" w:rsidRPr="00786EE3">
        <w:rPr>
          <w:lang w:eastAsia="cs-CZ"/>
        </w:rPr>
        <w:t>9</w:t>
      </w:r>
      <w:r w:rsidRPr="00786EE3">
        <w:rPr>
          <w:lang w:eastAsia="cs-CZ"/>
        </w:rPr>
        <w:t>.</w:t>
      </w:r>
      <w:r w:rsidR="00786EE3" w:rsidRPr="00786EE3">
        <w:rPr>
          <w:lang w:eastAsia="cs-CZ"/>
        </w:rPr>
        <w:t xml:space="preserve"> – 20.</w:t>
      </w:r>
      <w:r w:rsidRPr="00786EE3">
        <w:rPr>
          <w:lang w:eastAsia="cs-CZ"/>
        </w:rPr>
        <w:t>10.202</w:t>
      </w:r>
      <w:r w:rsidR="00786EE3" w:rsidRPr="00786EE3">
        <w:rPr>
          <w:lang w:eastAsia="cs-CZ"/>
        </w:rPr>
        <w:t>2</w:t>
      </w:r>
      <w:r w:rsidRPr="00786EE3">
        <w:rPr>
          <w:lang w:eastAsia="cs-CZ"/>
        </w:rPr>
        <w:t xml:space="preserve"> </w:t>
      </w:r>
      <w:r w:rsidR="00786EE3" w:rsidRPr="00786EE3">
        <w:rPr>
          <w:lang w:eastAsia="cs-CZ"/>
        </w:rPr>
        <w:t xml:space="preserve"> Jarmark řemesel a služeb 2022</w:t>
      </w:r>
      <w:r w:rsidRPr="00786EE3">
        <w:rPr>
          <w:lang w:eastAsia="cs-CZ"/>
        </w:rPr>
        <w:t xml:space="preserve"> – </w:t>
      </w:r>
      <w:r w:rsidR="00786EE3" w:rsidRPr="00786EE3">
        <w:rPr>
          <w:lang w:eastAsia="cs-CZ"/>
        </w:rPr>
        <w:t xml:space="preserve">podpora odborného vzdělávání v hl.m.Praze je určena žákům 8. a 9.tříd základních škol, výchovným poradcům a dalším zájemcům o řemeslné obory vzdělávání. </w:t>
      </w:r>
      <w:r w:rsidRPr="00786EE3">
        <w:rPr>
          <w:lang w:eastAsia="cs-CZ"/>
        </w:rPr>
        <w:t>prezentace všech oborů vzdělání s praktickými ukázkami aranžmá  žáků oboru vzdělání prodavač květin</w:t>
      </w:r>
      <w:r w:rsidR="00786EE3" w:rsidRPr="00786EE3">
        <w:rPr>
          <w:lang w:eastAsia="cs-CZ"/>
        </w:rPr>
        <w:t xml:space="preserve"> pekař, cukrář.</w:t>
      </w:r>
      <w:r w:rsidRPr="00786EE3">
        <w:rPr>
          <w:lang w:eastAsia="cs-CZ"/>
        </w:rPr>
        <w:t xml:space="preserve"> </w:t>
      </w:r>
    </w:p>
    <w:p w:rsidR="00786EE3" w:rsidRPr="00786EE3" w:rsidRDefault="00E725C8" w:rsidP="00E725C8">
      <w:pPr>
        <w:pStyle w:val="Odstavecseseznamem"/>
        <w:spacing w:before="160"/>
        <w:jc w:val="left"/>
        <w:rPr>
          <w:lang w:eastAsia="cs-CZ"/>
        </w:rPr>
      </w:pPr>
      <w:r w:rsidRPr="00786EE3">
        <w:rPr>
          <w:lang w:eastAsia="cs-CZ"/>
        </w:rPr>
        <w:lastRenderedPageBreak/>
        <w:t>2</w:t>
      </w:r>
      <w:r w:rsidR="00786EE3" w:rsidRPr="00786EE3">
        <w:rPr>
          <w:lang w:eastAsia="cs-CZ"/>
        </w:rPr>
        <w:t>4</w:t>
      </w:r>
      <w:r w:rsidRPr="00786EE3">
        <w:rPr>
          <w:lang w:eastAsia="cs-CZ"/>
        </w:rPr>
        <w:t>. – 2</w:t>
      </w:r>
      <w:r w:rsidR="00786EE3" w:rsidRPr="00786EE3">
        <w:rPr>
          <w:lang w:eastAsia="cs-CZ"/>
        </w:rPr>
        <w:t>6</w:t>
      </w:r>
      <w:r w:rsidRPr="00786EE3">
        <w:rPr>
          <w:lang w:eastAsia="cs-CZ"/>
        </w:rPr>
        <w:t>. 11. 202</w:t>
      </w:r>
      <w:r w:rsidR="00786EE3" w:rsidRPr="00786EE3">
        <w:rPr>
          <w:lang w:eastAsia="cs-CZ"/>
        </w:rPr>
        <w:t>2</w:t>
      </w:r>
      <w:r w:rsidRPr="00786EE3">
        <w:rPr>
          <w:lang w:eastAsia="cs-CZ"/>
        </w:rPr>
        <w:t xml:space="preserve"> Schola Pragensis – Kongresové centrum Praha – prezentace </w:t>
      </w:r>
      <w:r w:rsidR="00786EE3" w:rsidRPr="00786EE3">
        <w:rPr>
          <w:lang w:eastAsia="cs-CZ"/>
        </w:rPr>
        <w:t>všech oborů vzdělání , odborné dovednosti, praktické ukázky produktů žáků oborů Aranžér, Cukrář, Pekař, Kuchař – číšník, Prodavač květin.</w:t>
      </w:r>
    </w:p>
    <w:p w:rsidR="00786EE3" w:rsidRDefault="00786EE3" w:rsidP="00E725C8">
      <w:pPr>
        <w:pStyle w:val="Odstavecseseznamem"/>
        <w:spacing w:before="160"/>
        <w:jc w:val="left"/>
        <w:rPr>
          <w:lang w:eastAsia="cs-CZ"/>
        </w:rPr>
      </w:pPr>
      <w:r w:rsidRPr="00786EE3">
        <w:rPr>
          <w:lang w:eastAsia="cs-CZ"/>
        </w:rPr>
        <w:t>14</w:t>
      </w:r>
      <w:r w:rsidR="00E725C8" w:rsidRPr="00786EE3">
        <w:rPr>
          <w:lang w:eastAsia="cs-CZ"/>
        </w:rPr>
        <w:t>.</w:t>
      </w:r>
      <w:r w:rsidRPr="00786EE3">
        <w:rPr>
          <w:lang w:eastAsia="cs-CZ"/>
        </w:rPr>
        <w:t>12</w:t>
      </w:r>
      <w:r w:rsidR="00E725C8" w:rsidRPr="00786EE3">
        <w:rPr>
          <w:lang w:eastAsia="cs-CZ"/>
        </w:rPr>
        <w:t xml:space="preserve">.2022 </w:t>
      </w:r>
      <w:r w:rsidRPr="00786EE3">
        <w:rPr>
          <w:lang w:eastAsia="cs-CZ"/>
        </w:rPr>
        <w:t xml:space="preserve"> </w:t>
      </w:r>
      <w:r w:rsidR="00E725C8" w:rsidRPr="00786EE3">
        <w:rPr>
          <w:lang w:eastAsia="cs-CZ"/>
        </w:rPr>
        <w:t xml:space="preserve">Magistrát hlavního města Prahy  - </w:t>
      </w:r>
      <w:r w:rsidRPr="00786EE3">
        <w:rPr>
          <w:lang w:eastAsia="cs-CZ"/>
        </w:rPr>
        <w:t xml:space="preserve">Vánoční jarmark - </w:t>
      </w:r>
      <w:r w:rsidR="00E725C8" w:rsidRPr="00786EE3">
        <w:rPr>
          <w:lang w:eastAsia="cs-CZ"/>
        </w:rPr>
        <w:t xml:space="preserve"> pr</w:t>
      </w:r>
      <w:r w:rsidRPr="00786EE3">
        <w:rPr>
          <w:lang w:eastAsia="cs-CZ"/>
        </w:rPr>
        <w:t>ezentace  vánočních produktů oborů vzdělání Prodavač květin, Aranžér, Řezník – uzenář. Vánoční dekorace, aranžmá.</w:t>
      </w:r>
    </w:p>
    <w:p w:rsidR="008E3344" w:rsidRDefault="00786EE3" w:rsidP="00E725C8">
      <w:pPr>
        <w:pStyle w:val="Odstavecseseznamem"/>
        <w:spacing w:before="160"/>
        <w:jc w:val="left"/>
        <w:rPr>
          <w:lang w:eastAsia="cs-CZ"/>
        </w:rPr>
      </w:pPr>
      <w:r>
        <w:rPr>
          <w:lang w:eastAsia="cs-CZ"/>
        </w:rPr>
        <w:t>23.1. – 27.1.2023 Gastronomický týden v duchu italské Sardinie – žáci oborů Hotelnictví, Cukrář, Pekař se podíleli pod vedením italských odborníků na příp</w:t>
      </w:r>
      <w:r w:rsidR="008E3344">
        <w:rPr>
          <w:lang w:eastAsia="cs-CZ"/>
        </w:rPr>
        <w:t>r</w:t>
      </w:r>
      <w:r>
        <w:rPr>
          <w:lang w:eastAsia="cs-CZ"/>
        </w:rPr>
        <w:t xml:space="preserve">avě </w:t>
      </w:r>
    </w:p>
    <w:p w:rsidR="00786EE3" w:rsidRDefault="00786EE3" w:rsidP="00E725C8">
      <w:pPr>
        <w:pStyle w:val="Odstavecseseznamem"/>
        <w:spacing w:before="160"/>
        <w:jc w:val="left"/>
        <w:rPr>
          <w:lang w:eastAsia="cs-CZ"/>
        </w:rPr>
      </w:pPr>
      <w:r>
        <w:rPr>
          <w:lang w:eastAsia="cs-CZ"/>
        </w:rPr>
        <w:t xml:space="preserve">a prezentaci specialit z oblasti Sardinie. Velmi pozitivně hodnocena organizace a realizace baristického a barmanského minikursu. Akce probíhala v návaznosti na </w:t>
      </w:r>
      <w:r w:rsidR="008E3344">
        <w:rPr>
          <w:lang w:eastAsia="cs-CZ"/>
        </w:rPr>
        <w:t>projekt Erasmus +.</w:t>
      </w:r>
    </w:p>
    <w:p w:rsidR="008E3344" w:rsidRPr="00786EE3" w:rsidRDefault="008E3344" w:rsidP="00E725C8">
      <w:pPr>
        <w:pStyle w:val="Odstavecseseznamem"/>
        <w:spacing w:before="160"/>
        <w:jc w:val="left"/>
        <w:rPr>
          <w:lang w:eastAsia="cs-CZ"/>
        </w:rPr>
      </w:pPr>
      <w:r>
        <w:rPr>
          <w:lang w:eastAsia="cs-CZ"/>
        </w:rPr>
        <w:t>9.3.2023 – Almeco s.r.o. nové trendy v cukrářské výrobě – účast 20 žáků oboru  Cukrář včetně učitelů odborného výcviku.</w:t>
      </w:r>
    </w:p>
    <w:p w:rsidR="00253940" w:rsidRDefault="00786EE3" w:rsidP="00E725C8">
      <w:pPr>
        <w:pStyle w:val="Odstavecseseznamem"/>
        <w:spacing w:before="160"/>
        <w:jc w:val="left"/>
        <w:rPr>
          <w:lang w:eastAsia="cs-CZ"/>
        </w:rPr>
      </w:pPr>
      <w:r w:rsidRPr="008E3344">
        <w:rPr>
          <w:b/>
          <w:lang w:eastAsia="cs-CZ"/>
        </w:rPr>
        <w:t xml:space="preserve"> </w:t>
      </w:r>
      <w:r w:rsidR="008E3344" w:rsidRPr="008E3344">
        <w:rPr>
          <w:b/>
          <w:lang w:eastAsia="cs-CZ"/>
        </w:rPr>
        <w:t>2</w:t>
      </w:r>
      <w:r w:rsidR="00E725C8" w:rsidRPr="008E3344">
        <w:rPr>
          <w:b/>
          <w:lang w:eastAsia="cs-CZ"/>
        </w:rPr>
        <w:t>7.</w:t>
      </w:r>
      <w:r w:rsidR="008E3344" w:rsidRPr="008E3344">
        <w:rPr>
          <w:b/>
          <w:lang w:eastAsia="cs-CZ"/>
        </w:rPr>
        <w:t>2.</w:t>
      </w:r>
      <w:r w:rsidR="00E725C8" w:rsidRPr="008E3344">
        <w:rPr>
          <w:b/>
          <w:lang w:eastAsia="cs-CZ"/>
        </w:rPr>
        <w:t xml:space="preserve">- </w:t>
      </w:r>
      <w:r w:rsidR="008E3344" w:rsidRPr="008E3344">
        <w:rPr>
          <w:b/>
          <w:lang w:eastAsia="cs-CZ"/>
        </w:rPr>
        <w:t>3</w:t>
      </w:r>
      <w:r w:rsidR="00E725C8" w:rsidRPr="008E3344">
        <w:rPr>
          <w:b/>
          <w:lang w:eastAsia="cs-CZ"/>
        </w:rPr>
        <w:t>.</w:t>
      </w:r>
      <w:r w:rsidR="008E3344" w:rsidRPr="008E3344">
        <w:rPr>
          <w:b/>
          <w:lang w:eastAsia="cs-CZ"/>
        </w:rPr>
        <w:t>3</w:t>
      </w:r>
      <w:r w:rsidR="00E725C8" w:rsidRPr="008E3344">
        <w:rPr>
          <w:b/>
          <w:lang w:eastAsia="cs-CZ"/>
        </w:rPr>
        <w:t>.202</w:t>
      </w:r>
      <w:r w:rsidR="008E3344" w:rsidRPr="008E3344">
        <w:rPr>
          <w:b/>
          <w:lang w:eastAsia="cs-CZ"/>
        </w:rPr>
        <w:t>3</w:t>
      </w:r>
      <w:r w:rsidR="00E725C8" w:rsidRPr="008E3344">
        <w:rPr>
          <w:b/>
          <w:lang w:eastAsia="cs-CZ"/>
        </w:rPr>
        <w:t xml:space="preserve"> Barmanský kurs – </w:t>
      </w:r>
      <w:r w:rsidR="00E725C8" w:rsidRPr="005C12B3">
        <w:rPr>
          <w:lang w:eastAsia="cs-CZ"/>
        </w:rPr>
        <w:t xml:space="preserve">účast 16 žáků oboru vzdělání Hotelnictví </w:t>
      </w:r>
    </w:p>
    <w:p w:rsidR="00E725C8" w:rsidRPr="005C12B3" w:rsidRDefault="00E725C8" w:rsidP="00E725C8">
      <w:pPr>
        <w:pStyle w:val="Odstavecseseznamem"/>
        <w:spacing w:before="160"/>
        <w:jc w:val="left"/>
        <w:rPr>
          <w:lang w:eastAsia="cs-CZ"/>
        </w:rPr>
      </w:pPr>
      <w:r w:rsidRPr="005C12B3">
        <w:rPr>
          <w:lang w:eastAsia="cs-CZ"/>
        </w:rPr>
        <w:t>a turismus.</w:t>
      </w:r>
    </w:p>
    <w:p w:rsidR="00E725C8" w:rsidRPr="005C12B3" w:rsidRDefault="008E3344" w:rsidP="00E725C8">
      <w:pPr>
        <w:pStyle w:val="Odstavecseseznamem"/>
        <w:spacing w:before="160"/>
        <w:jc w:val="left"/>
        <w:rPr>
          <w:lang w:eastAsia="cs-CZ"/>
        </w:rPr>
      </w:pPr>
      <w:r w:rsidRPr="008E3344">
        <w:rPr>
          <w:b/>
          <w:lang w:eastAsia="cs-CZ"/>
        </w:rPr>
        <w:t>6</w:t>
      </w:r>
      <w:r w:rsidR="00E725C8" w:rsidRPr="008E3344">
        <w:rPr>
          <w:b/>
          <w:lang w:eastAsia="cs-CZ"/>
        </w:rPr>
        <w:t>. – 1</w:t>
      </w:r>
      <w:r w:rsidRPr="008E3344">
        <w:rPr>
          <w:b/>
          <w:lang w:eastAsia="cs-CZ"/>
        </w:rPr>
        <w:t>0</w:t>
      </w:r>
      <w:r w:rsidR="00E725C8" w:rsidRPr="008E3344">
        <w:rPr>
          <w:b/>
          <w:lang w:eastAsia="cs-CZ"/>
        </w:rPr>
        <w:t>.3.202</w:t>
      </w:r>
      <w:r w:rsidRPr="008E3344">
        <w:rPr>
          <w:b/>
          <w:lang w:eastAsia="cs-CZ"/>
        </w:rPr>
        <w:t>3</w:t>
      </w:r>
      <w:r w:rsidR="00E725C8" w:rsidRPr="008E3344">
        <w:rPr>
          <w:b/>
          <w:lang w:eastAsia="cs-CZ"/>
        </w:rPr>
        <w:t xml:space="preserve"> Barmanský kurs – </w:t>
      </w:r>
      <w:r w:rsidR="00E725C8" w:rsidRPr="005C12B3">
        <w:rPr>
          <w:lang w:eastAsia="cs-CZ"/>
        </w:rPr>
        <w:t>účast 1</w:t>
      </w:r>
      <w:r w:rsidRPr="005C12B3">
        <w:rPr>
          <w:lang w:eastAsia="cs-CZ"/>
        </w:rPr>
        <w:t>7</w:t>
      </w:r>
      <w:r w:rsidR="00E725C8" w:rsidRPr="005C12B3">
        <w:rPr>
          <w:lang w:eastAsia="cs-CZ"/>
        </w:rPr>
        <w:t xml:space="preserve"> žáků oboru vzdělání Kuchař – číšník</w:t>
      </w:r>
      <w:r w:rsidRPr="005C12B3">
        <w:rPr>
          <w:lang w:eastAsia="cs-CZ"/>
        </w:rPr>
        <w:t xml:space="preserve"> Cukrář.</w:t>
      </w:r>
    </w:p>
    <w:p w:rsidR="008E3344" w:rsidRPr="005C12B3" w:rsidRDefault="008E3344" w:rsidP="00E725C8">
      <w:pPr>
        <w:pStyle w:val="Odstavecseseznamem"/>
        <w:spacing w:before="160"/>
        <w:jc w:val="left"/>
        <w:rPr>
          <w:lang w:eastAsia="cs-CZ"/>
        </w:rPr>
      </w:pPr>
      <w:r>
        <w:rPr>
          <w:b/>
          <w:lang w:eastAsia="cs-CZ"/>
        </w:rPr>
        <w:t xml:space="preserve">27.4. – 28.4.2023 Baristický kurs – </w:t>
      </w:r>
      <w:r w:rsidRPr="008E3344">
        <w:rPr>
          <w:lang w:eastAsia="cs-CZ"/>
        </w:rPr>
        <w:t>teoretická a praktická příprava kávy</w:t>
      </w:r>
      <w:r>
        <w:rPr>
          <w:lang w:eastAsia="cs-CZ"/>
        </w:rPr>
        <w:t xml:space="preserve">, čaje pod vedením baristických odborníků, </w:t>
      </w:r>
      <w:r w:rsidRPr="005C12B3">
        <w:rPr>
          <w:lang w:eastAsia="cs-CZ"/>
        </w:rPr>
        <w:t>účast 38 žáků 1. a 2.ročníku oboru vzdělání Hotelnictví a turismus.</w:t>
      </w:r>
    </w:p>
    <w:p w:rsidR="00E725C8" w:rsidRDefault="00E725C8" w:rsidP="00E725C8">
      <w:pPr>
        <w:pStyle w:val="Odstavecseseznamem"/>
        <w:spacing w:before="160"/>
        <w:jc w:val="left"/>
        <w:rPr>
          <w:lang w:eastAsia="cs-CZ"/>
        </w:rPr>
      </w:pPr>
    </w:p>
    <w:p w:rsidR="005F669A" w:rsidRDefault="005F669A" w:rsidP="00E725C8">
      <w:pPr>
        <w:pStyle w:val="Odstavecseseznamem"/>
        <w:spacing w:before="160"/>
        <w:jc w:val="left"/>
        <w:rPr>
          <w:lang w:eastAsia="cs-CZ"/>
        </w:rPr>
      </w:pPr>
      <w:r>
        <w:rPr>
          <w:lang w:eastAsia="cs-CZ"/>
        </w:rPr>
        <w:t>Spolupráce se smluvními pracovišt</w:t>
      </w:r>
      <w:r w:rsidR="005C12B3">
        <w:rPr>
          <w:lang w:eastAsia="cs-CZ"/>
        </w:rPr>
        <w:t>i</w:t>
      </w:r>
    </w:p>
    <w:p w:rsidR="005C12B3" w:rsidRDefault="005C12B3" w:rsidP="00E725C8">
      <w:pPr>
        <w:pStyle w:val="Odstavecseseznamem"/>
        <w:spacing w:before="160"/>
        <w:jc w:val="left"/>
        <w:rPr>
          <w:lang w:eastAsia="cs-CZ"/>
        </w:rPr>
      </w:pPr>
      <w:r>
        <w:rPr>
          <w:lang w:eastAsia="cs-CZ"/>
        </w:rPr>
        <w:t>Ve školním roce 2022/23 byl kladen důraz na propagaci všech nabízených oborů vzdělání formou Dnů otevřených dveří, prezentací školy na veletrzích, organizací odborných exkurzí a přednášek. Byly navázány smluvní vztahy s Úřadem práce České republiky. Žáci oboru Veřejnosprávní činnost vykonávají odbornou praxi na ÚP ČR Krajské pobočce pro hl.m.Prahu a dalších kontaktních pracovištích v rámci území hl.m.Prahy.  Pro žáky oboru vzdělání Podniková ekonomika a management  byla odborná praxe smluvně zajištěna v obchodních řetězcích Tesco, Albert, I</w:t>
      </w:r>
      <w:r w:rsidR="00253940">
        <w:rPr>
          <w:lang w:eastAsia="cs-CZ"/>
        </w:rPr>
        <w:t xml:space="preserve">kea a Globus. </w:t>
      </w:r>
      <w:r>
        <w:rPr>
          <w:lang w:eastAsia="cs-CZ"/>
        </w:rPr>
        <w:t xml:space="preserve"> </w:t>
      </w:r>
    </w:p>
    <w:p w:rsidR="008E3344" w:rsidRPr="008E3344" w:rsidRDefault="008E3344" w:rsidP="00E725C8">
      <w:pPr>
        <w:pStyle w:val="Odstavecseseznamem"/>
        <w:spacing w:before="160"/>
        <w:jc w:val="left"/>
        <w:rPr>
          <w:lang w:eastAsia="cs-CZ"/>
        </w:rPr>
      </w:pPr>
    </w:p>
    <w:p w:rsidR="00161AC2" w:rsidRDefault="00161AC2" w:rsidP="00D56692">
      <w:pPr>
        <w:pStyle w:val="Odstavecseseznamem"/>
        <w:spacing w:before="160"/>
        <w:rPr>
          <w:b/>
          <w:lang w:eastAsia="cs-CZ"/>
        </w:rPr>
      </w:pPr>
    </w:p>
    <w:p w:rsidR="00161AC2" w:rsidRDefault="00161AC2" w:rsidP="00D56692">
      <w:pPr>
        <w:pStyle w:val="Odstavecseseznamem"/>
        <w:spacing w:before="160"/>
        <w:rPr>
          <w:b/>
          <w:lang w:eastAsia="cs-CZ"/>
        </w:rPr>
      </w:pPr>
    </w:p>
    <w:p w:rsidR="00161AC2" w:rsidRDefault="00161AC2" w:rsidP="00D56692">
      <w:pPr>
        <w:pStyle w:val="Odstavecseseznamem"/>
        <w:spacing w:before="160"/>
        <w:rPr>
          <w:b/>
          <w:lang w:eastAsia="cs-CZ"/>
        </w:rPr>
      </w:pPr>
    </w:p>
    <w:p w:rsidR="00161AC2" w:rsidRDefault="00161AC2" w:rsidP="00D56692">
      <w:pPr>
        <w:pStyle w:val="Odstavecseseznamem"/>
        <w:spacing w:before="160"/>
        <w:rPr>
          <w:b/>
          <w:lang w:eastAsia="cs-CZ"/>
        </w:rPr>
      </w:pPr>
    </w:p>
    <w:p w:rsidR="00161AC2" w:rsidRDefault="00161AC2" w:rsidP="00D56692">
      <w:pPr>
        <w:pStyle w:val="Odstavecseseznamem"/>
        <w:spacing w:before="160"/>
        <w:rPr>
          <w:b/>
          <w:lang w:eastAsia="cs-CZ"/>
        </w:rPr>
      </w:pPr>
    </w:p>
    <w:p w:rsidR="00E725C8" w:rsidRPr="00E725C8" w:rsidRDefault="00E725C8" w:rsidP="00D56692">
      <w:pPr>
        <w:pStyle w:val="Odstavecseseznamem"/>
        <w:spacing w:before="160"/>
        <w:rPr>
          <w:b/>
          <w:lang w:eastAsia="cs-CZ"/>
        </w:rPr>
      </w:pPr>
      <w:r w:rsidRPr="00E725C8">
        <w:rPr>
          <w:b/>
          <w:lang w:eastAsia="cs-CZ"/>
        </w:rPr>
        <w:t>Teoretické vyučování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35"/>
        <w:gridCol w:w="5528"/>
        <w:gridCol w:w="1449"/>
      </w:tblGrid>
      <w:tr w:rsidR="00D56692" w:rsidRPr="007D7967" w:rsidTr="009971A1">
        <w:tc>
          <w:tcPr>
            <w:tcW w:w="2235" w:type="dxa"/>
          </w:tcPr>
          <w:p w:rsidR="00D56692" w:rsidRPr="007D7967" w:rsidRDefault="00D56692" w:rsidP="009971A1">
            <w:pPr>
              <w:spacing w:line="240" w:lineRule="auto"/>
              <w:rPr>
                <w:b/>
                <w:sz w:val="24"/>
                <w:szCs w:val="24"/>
                <w:lang w:eastAsia="cs-CZ"/>
              </w:rPr>
            </w:pPr>
            <w:r w:rsidRPr="007D7967">
              <w:rPr>
                <w:b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5528" w:type="dxa"/>
          </w:tcPr>
          <w:p w:rsidR="00D56692" w:rsidRPr="007D7967" w:rsidRDefault="00D56692" w:rsidP="009971A1">
            <w:pPr>
              <w:spacing w:line="240" w:lineRule="auto"/>
              <w:rPr>
                <w:b/>
                <w:sz w:val="24"/>
                <w:szCs w:val="24"/>
                <w:lang w:eastAsia="cs-CZ"/>
              </w:rPr>
            </w:pPr>
            <w:r w:rsidRPr="007D7967">
              <w:rPr>
                <w:b/>
                <w:sz w:val="24"/>
                <w:szCs w:val="24"/>
                <w:lang w:eastAsia="cs-CZ"/>
              </w:rPr>
              <w:t>Akce</w:t>
            </w:r>
          </w:p>
        </w:tc>
        <w:tc>
          <w:tcPr>
            <w:tcW w:w="1449" w:type="dxa"/>
          </w:tcPr>
          <w:p w:rsidR="00D56692" w:rsidRPr="007D7967" w:rsidRDefault="00D56692" w:rsidP="009971A1">
            <w:pPr>
              <w:spacing w:line="240" w:lineRule="auto"/>
              <w:rPr>
                <w:b/>
                <w:sz w:val="24"/>
                <w:szCs w:val="24"/>
                <w:lang w:eastAsia="cs-CZ"/>
              </w:rPr>
            </w:pPr>
            <w:r w:rsidRPr="007D7967">
              <w:rPr>
                <w:b/>
                <w:sz w:val="24"/>
                <w:szCs w:val="24"/>
                <w:lang w:eastAsia="cs-CZ"/>
              </w:rPr>
              <w:t>Počet žáků</w:t>
            </w:r>
          </w:p>
        </w:tc>
      </w:tr>
      <w:tr w:rsidR="00D56692" w:rsidRPr="007D7967" w:rsidTr="005945A5">
        <w:tc>
          <w:tcPr>
            <w:tcW w:w="2235" w:type="dxa"/>
            <w:vAlign w:val="center"/>
          </w:tcPr>
          <w:p w:rsidR="00D56692" w:rsidRPr="00491A16" w:rsidRDefault="00253940" w:rsidP="00D03AF8">
            <w:pPr>
              <w:spacing w:line="240" w:lineRule="auto"/>
              <w:jc w:val="left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 xml:space="preserve">Září </w:t>
            </w:r>
            <w:r w:rsidR="008439EE">
              <w:rPr>
                <w:szCs w:val="24"/>
                <w:lang w:eastAsia="cs-CZ"/>
              </w:rPr>
              <w:t xml:space="preserve">– říjen </w:t>
            </w:r>
            <w:r w:rsidR="00D56692">
              <w:rPr>
                <w:szCs w:val="24"/>
                <w:lang w:eastAsia="cs-CZ"/>
              </w:rPr>
              <w:t xml:space="preserve"> 20</w:t>
            </w:r>
            <w:r w:rsidR="00E43829">
              <w:rPr>
                <w:szCs w:val="24"/>
                <w:lang w:eastAsia="cs-CZ"/>
              </w:rPr>
              <w:t>2</w:t>
            </w:r>
            <w:r w:rsidR="00D03AF8">
              <w:rPr>
                <w:szCs w:val="24"/>
                <w:lang w:eastAsia="cs-CZ"/>
              </w:rPr>
              <w:t>2</w:t>
            </w:r>
          </w:p>
        </w:tc>
        <w:tc>
          <w:tcPr>
            <w:tcW w:w="5528" w:type="dxa"/>
            <w:vAlign w:val="center"/>
          </w:tcPr>
          <w:p w:rsidR="00D56692" w:rsidRDefault="009971A1" w:rsidP="005945A5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ČNB „</w:t>
            </w:r>
            <w:r w:rsidR="00D03AF8">
              <w:rPr>
                <w:sz w:val="24"/>
                <w:szCs w:val="24"/>
                <w:lang w:eastAsia="cs-CZ"/>
              </w:rPr>
              <w:t>Za</w:t>
            </w:r>
            <w:r w:rsidR="00E30A83">
              <w:rPr>
                <w:sz w:val="24"/>
                <w:szCs w:val="24"/>
                <w:lang w:eastAsia="cs-CZ"/>
              </w:rPr>
              <w:t xml:space="preserve"> </w:t>
            </w:r>
            <w:r w:rsidR="00D03AF8">
              <w:rPr>
                <w:sz w:val="24"/>
                <w:szCs w:val="24"/>
                <w:lang w:eastAsia="cs-CZ"/>
              </w:rPr>
              <w:t xml:space="preserve">měnou v </w:t>
            </w:r>
            <w:r w:rsidR="00E30A83">
              <w:rPr>
                <w:sz w:val="24"/>
                <w:szCs w:val="24"/>
                <w:lang w:eastAsia="cs-CZ"/>
              </w:rPr>
              <w:t>Praze</w:t>
            </w:r>
            <w:r>
              <w:rPr>
                <w:sz w:val="24"/>
                <w:szCs w:val="24"/>
                <w:lang w:eastAsia="cs-CZ"/>
              </w:rPr>
              <w:t>“</w:t>
            </w:r>
            <w:r w:rsidR="005945A5">
              <w:rPr>
                <w:sz w:val="24"/>
                <w:szCs w:val="24"/>
                <w:lang w:eastAsia="cs-CZ"/>
              </w:rPr>
              <w:t>.</w:t>
            </w:r>
          </w:p>
          <w:p w:rsidR="00C06328" w:rsidRPr="007D7967" w:rsidRDefault="00C06328" w:rsidP="005945A5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</w:p>
        </w:tc>
        <w:tc>
          <w:tcPr>
            <w:tcW w:w="1449" w:type="dxa"/>
            <w:vAlign w:val="center"/>
          </w:tcPr>
          <w:p w:rsidR="00D56692" w:rsidRPr="007D7967" w:rsidRDefault="008439EE" w:rsidP="00E30A83">
            <w:pPr>
              <w:spacing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90</w:t>
            </w:r>
          </w:p>
        </w:tc>
      </w:tr>
      <w:tr w:rsidR="00D56692" w:rsidTr="005945A5">
        <w:tc>
          <w:tcPr>
            <w:tcW w:w="2235" w:type="dxa"/>
            <w:vAlign w:val="center"/>
          </w:tcPr>
          <w:p w:rsidR="00D56692" w:rsidRDefault="00D62721" w:rsidP="008439EE">
            <w:pPr>
              <w:spacing w:line="240" w:lineRule="auto"/>
              <w:jc w:val="left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Listopad 202</w:t>
            </w:r>
            <w:r w:rsidR="00F9572A">
              <w:rPr>
                <w:szCs w:val="24"/>
                <w:lang w:eastAsia="cs-CZ"/>
              </w:rPr>
              <w:t>2</w:t>
            </w:r>
          </w:p>
        </w:tc>
        <w:tc>
          <w:tcPr>
            <w:tcW w:w="5528" w:type="dxa"/>
            <w:vAlign w:val="center"/>
          </w:tcPr>
          <w:p w:rsidR="00D56692" w:rsidRDefault="008439EE" w:rsidP="008439EE">
            <w:pPr>
              <w:spacing w:line="240" w:lineRule="auto"/>
              <w:jc w:val="left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Globus Černý most</w:t>
            </w:r>
            <w:r w:rsidR="00D62721">
              <w:rPr>
                <w:szCs w:val="24"/>
                <w:lang w:eastAsia="cs-CZ"/>
              </w:rPr>
              <w:t xml:space="preserve"> – p</w:t>
            </w:r>
            <w:r>
              <w:rPr>
                <w:szCs w:val="24"/>
                <w:lang w:eastAsia="cs-CZ"/>
              </w:rPr>
              <w:t>rezentace úseků cukrárna, pekárna, řeznická dílna</w:t>
            </w:r>
          </w:p>
        </w:tc>
        <w:tc>
          <w:tcPr>
            <w:tcW w:w="1449" w:type="dxa"/>
            <w:vAlign w:val="center"/>
          </w:tcPr>
          <w:p w:rsidR="00D56692" w:rsidRDefault="008439EE" w:rsidP="008439EE">
            <w:pPr>
              <w:spacing w:line="240" w:lineRule="auto"/>
              <w:jc w:val="center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60</w:t>
            </w:r>
          </w:p>
        </w:tc>
      </w:tr>
      <w:tr w:rsidR="00D62721" w:rsidRPr="007D7967" w:rsidTr="00D62721">
        <w:tc>
          <w:tcPr>
            <w:tcW w:w="2235" w:type="dxa"/>
            <w:vAlign w:val="center"/>
          </w:tcPr>
          <w:p w:rsidR="00D62721" w:rsidRPr="00491A16" w:rsidRDefault="00F9572A" w:rsidP="00D62721">
            <w:pPr>
              <w:spacing w:line="240" w:lineRule="auto"/>
              <w:jc w:val="left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 xml:space="preserve">Prosinec </w:t>
            </w:r>
            <w:r w:rsidR="00335FFA">
              <w:rPr>
                <w:szCs w:val="24"/>
                <w:lang w:eastAsia="cs-CZ"/>
              </w:rPr>
              <w:t xml:space="preserve"> 2022</w:t>
            </w:r>
          </w:p>
        </w:tc>
        <w:tc>
          <w:tcPr>
            <w:tcW w:w="5528" w:type="dxa"/>
            <w:vAlign w:val="center"/>
          </w:tcPr>
          <w:p w:rsidR="00D62721" w:rsidRPr="007D7967" w:rsidRDefault="008F0621" w:rsidP="00987476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8.ročník literární soutěže „Den porozumění“</w:t>
            </w:r>
          </w:p>
        </w:tc>
        <w:tc>
          <w:tcPr>
            <w:tcW w:w="1449" w:type="dxa"/>
            <w:vAlign w:val="center"/>
          </w:tcPr>
          <w:p w:rsidR="00D62721" w:rsidRPr="007D7967" w:rsidRDefault="008F0621" w:rsidP="00D62721">
            <w:pPr>
              <w:spacing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3</w:t>
            </w:r>
          </w:p>
        </w:tc>
      </w:tr>
      <w:tr w:rsidR="00D62721" w:rsidTr="00D62721">
        <w:tc>
          <w:tcPr>
            <w:tcW w:w="2235" w:type="dxa"/>
            <w:vAlign w:val="center"/>
          </w:tcPr>
          <w:p w:rsidR="00D62721" w:rsidRDefault="008F0621" w:rsidP="00D62721">
            <w:pPr>
              <w:spacing w:line="240" w:lineRule="auto"/>
              <w:jc w:val="left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Prosinec 2022</w:t>
            </w:r>
          </w:p>
        </w:tc>
        <w:tc>
          <w:tcPr>
            <w:tcW w:w="5528" w:type="dxa"/>
            <w:vAlign w:val="center"/>
          </w:tcPr>
          <w:p w:rsidR="00D62721" w:rsidRDefault="008F0621" w:rsidP="00F9572A">
            <w:pPr>
              <w:spacing w:line="240" w:lineRule="auto"/>
              <w:jc w:val="left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Hotel Carlo IV. – praktické poznání hotelového provozu</w:t>
            </w:r>
            <w:r w:rsidR="00D62721">
              <w:rPr>
                <w:szCs w:val="24"/>
                <w:lang w:eastAsia="cs-CZ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D62721" w:rsidRDefault="00D62721" w:rsidP="00D62721">
            <w:pPr>
              <w:spacing w:line="240" w:lineRule="auto"/>
              <w:jc w:val="center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25</w:t>
            </w:r>
          </w:p>
        </w:tc>
      </w:tr>
      <w:tr w:rsidR="00987476" w:rsidRPr="007D7967" w:rsidTr="00FA0088">
        <w:tc>
          <w:tcPr>
            <w:tcW w:w="2235" w:type="dxa"/>
            <w:vAlign w:val="center"/>
          </w:tcPr>
          <w:p w:rsidR="00987476" w:rsidRPr="00491A16" w:rsidRDefault="00F9572A" w:rsidP="00FA0088">
            <w:pPr>
              <w:spacing w:line="240" w:lineRule="auto"/>
              <w:jc w:val="left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Listopad</w:t>
            </w:r>
            <w:r w:rsidR="00987476">
              <w:rPr>
                <w:szCs w:val="24"/>
                <w:lang w:eastAsia="cs-CZ"/>
              </w:rPr>
              <w:t xml:space="preserve"> 2022</w:t>
            </w:r>
          </w:p>
        </w:tc>
        <w:tc>
          <w:tcPr>
            <w:tcW w:w="5528" w:type="dxa"/>
            <w:vAlign w:val="center"/>
          </w:tcPr>
          <w:p w:rsidR="00987476" w:rsidRPr="007D7967" w:rsidRDefault="00987476" w:rsidP="00FA0088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Národní muzeum Praha</w:t>
            </w:r>
          </w:p>
        </w:tc>
        <w:tc>
          <w:tcPr>
            <w:tcW w:w="1449" w:type="dxa"/>
            <w:vAlign w:val="center"/>
          </w:tcPr>
          <w:p w:rsidR="00987476" w:rsidRPr="007D7967" w:rsidRDefault="00F9572A" w:rsidP="00FA0088">
            <w:pPr>
              <w:spacing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3</w:t>
            </w:r>
            <w:r w:rsidR="00987476">
              <w:rPr>
                <w:sz w:val="24"/>
                <w:szCs w:val="24"/>
                <w:lang w:eastAsia="cs-CZ"/>
              </w:rPr>
              <w:t>0</w:t>
            </w:r>
          </w:p>
        </w:tc>
      </w:tr>
      <w:tr w:rsidR="00987476" w:rsidTr="00FA0088">
        <w:tc>
          <w:tcPr>
            <w:tcW w:w="2235" w:type="dxa"/>
            <w:vAlign w:val="center"/>
          </w:tcPr>
          <w:p w:rsidR="00987476" w:rsidRDefault="00987476" w:rsidP="00EC4756">
            <w:pPr>
              <w:spacing w:line="240" w:lineRule="auto"/>
              <w:jc w:val="left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Únor 202</w:t>
            </w:r>
            <w:r w:rsidR="00EC4756">
              <w:rPr>
                <w:szCs w:val="24"/>
                <w:lang w:eastAsia="cs-CZ"/>
              </w:rPr>
              <w:t>3</w:t>
            </w:r>
          </w:p>
        </w:tc>
        <w:tc>
          <w:tcPr>
            <w:tcW w:w="5528" w:type="dxa"/>
            <w:vAlign w:val="center"/>
          </w:tcPr>
          <w:p w:rsidR="00987476" w:rsidRDefault="00987476" w:rsidP="00EC4756">
            <w:pPr>
              <w:spacing w:line="240" w:lineRule="auto"/>
              <w:jc w:val="left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 xml:space="preserve"> </w:t>
            </w:r>
            <w:r w:rsidR="00EC4756">
              <w:rPr>
                <w:szCs w:val="24"/>
                <w:lang w:eastAsia="cs-CZ"/>
              </w:rPr>
              <w:t>Jednání u obvodního soudu – rodinné právo</w:t>
            </w:r>
          </w:p>
        </w:tc>
        <w:tc>
          <w:tcPr>
            <w:tcW w:w="1449" w:type="dxa"/>
            <w:vAlign w:val="center"/>
          </w:tcPr>
          <w:p w:rsidR="00987476" w:rsidRDefault="00EC4756" w:rsidP="00FA0088">
            <w:pPr>
              <w:spacing w:line="240" w:lineRule="auto"/>
              <w:jc w:val="center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40</w:t>
            </w:r>
          </w:p>
        </w:tc>
      </w:tr>
      <w:tr w:rsidR="00987476" w:rsidTr="00FA0088">
        <w:tc>
          <w:tcPr>
            <w:tcW w:w="2235" w:type="dxa"/>
            <w:vAlign w:val="center"/>
          </w:tcPr>
          <w:p w:rsidR="00987476" w:rsidRDefault="004036B2" w:rsidP="00FA0088">
            <w:pPr>
              <w:spacing w:line="240" w:lineRule="auto"/>
              <w:jc w:val="left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Březen 2023</w:t>
            </w:r>
          </w:p>
        </w:tc>
        <w:tc>
          <w:tcPr>
            <w:tcW w:w="5528" w:type="dxa"/>
            <w:vAlign w:val="center"/>
          </w:tcPr>
          <w:p w:rsidR="00987476" w:rsidRDefault="00987476" w:rsidP="004036B2">
            <w:pPr>
              <w:spacing w:line="240" w:lineRule="auto"/>
              <w:jc w:val="left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 xml:space="preserve"> </w:t>
            </w:r>
            <w:r w:rsidR="004036B2">
              <w:rPr>
                <w:szCs w:val="24"/>
                <w:lang w:eastAsia="cs-CZ"/>
              </w:rPr>
              <w:t xml:space="preserve">Výrobní závod Coca –cola  </w:t>
            </w:r>
          </w:p>
        </w:tc>
        <w:tc>
          <w:tcPr>
            <w:tcW w:w="1449" w:type="dxa"/>
            <w:vAlign w:val="center"/>
          </w:tcPr>
          <w:p w:rsidR="00987476" w:rsidRDefault="004036B2" w:rsidP="00987476">
            <w:pPr>
              <w:spacing w:line="240" w:lineRule="auto"/>
              <w:jc w:val="center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5</w:t>
            </w:r>
            <w:r w:rsidR="00987476">
              <w:rPr>
                <w:szCs w:val="24"/>
                <w:lang w:eastAsia="cs-CZ"/>
              </w:rPr>
              <w:t>0</w:t>
            </w:r>
          </w:p>
        </w:tc>
      </w:tr>
      <w:tr w:rsidR="00987476" w:rsidRPr="007D7967" w:rsidTr="00FA0088">
        <w:tc>
          <w:tcPr>
            <w:tcW w:w="2235" w:type="dxa"/>
            <w:vAlign w:val="center"/>
          </w:tcPr>
          <w:p w:rsidR="00987476" w:rsidRPr="00491A16" w:rsidRDefault="004036B2" w:rsidP="004036B2">
            <w:pPr>
              <w:spacing w:line="240" w:lineRule="auto"/>
              <w:jc w:val="left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Březen</w:t>
            </w:r>
            <w:r w:rsidR="00987476">
              <w:rPr>
                <w:szCs w:val="24"/>
                <w:lang w:eastAsia="cs-CZ"/>
              </w:rPr>
              <w:t xml:space="preserve"> 202</w:t>
            </w:r>
            <w:r>
              <w:rPr>
                <w:szCs w:val="24"/>
                <w:lang w:eastAsia="cs-CZ"/>
              </w:rPr>
              <w:t>3</w:t>
            </w:r>
          </w:p>
        </w:tc>
        <w:tc>
          <w:tcPr>
            <w:tcW w:w="5528" w:type="dxa"/>
            <w:vAlign w:val="center"/>
          </w:tcPr>
          <w:p w:rsidR="00987476" w:rsidRPr="007D7967" w:rsidRDefault="004036B2" w:rsidP="004036B2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 xml:space="preserve">„Finanční gramotnost“ – finanční poradce </w:t>
            </w:r>
          </w:p>
        </w:tc>
        <w:tc>
          <w:tcPr>
            <w:tcW w:w="1449" w:type="dxa"/>
            <w:vAlign w:val="center"/>
          </w:tcPr>
          <w:p w:rsidR="00987476" w:rsidRPr="007D7967" w:rsidRDefault="004036B2" w:rsidP="00FA0088">
            <w:pPr>
              <w:spacing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3</w:t>
            </w:r>
            <w:r w:rsidR="00987476">
              <w:rPr>
                <w:sz w:val="24"/>
                <w:szCs w:val="24"/>
                <w:lang w:eastAsia="cs-CZ"/>
              </w:rPr>
              <w:t>0</w:t>
            </w:r>
          </w:p>
        </w:tc>
      </w:tr>
      <w:tr w:rsidR="00987476" w:rsidTr="00FA0088">
        <w:tc>
          <w:tcPr>
            <w:tcW w:w="2235" w:type="dxa"/>
            <w:vAlign w:val="center"/>
          </w:tcPr>
          <w:p w:rsidR="00987476" w:rsidRDefault="004C0EA6" w:rsidP="00FA0088">
            <w:pPr>
              <w:spacing w:line="240" w:lineRule="auto"/>
              <w:jc w:val="left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Březen 2023</w:t>
            </w:r>
          </w:p>
        </w:tc>
        <w:tc>
          <w:tcPr>
            <w:tcW w:w="5528" w:type="dxa"/>
            <w:vAlign w:val="center"/>
          </w:tcPr>
          <w:p w:rsidR="00987476" w:rsidRDefault="00987476" w:rsidP="004C0EA6">
            <w:pPr>
              <w:spacing w:line="240" w:lineRule="auto"/>
              <w:jc w:val="left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 xml:space="preserve"> </w:t>
            </w:r>
            <w:r w:rsidR="004C0EA6">
              <w:rPr>
                <w:szCs w:val="24"/>
                <w:lang w:eastAsia="cs-CZ"/>
              </w:rPr>
              <w:t>Muzeum slivovice</w:t>
            </w:r>
            <w:r w:rsidR="00924CB3">
              <w:rPr>
                <w:szCs w:val="24"/>
                <w:lang w:eastAsia="cs-CZ"/>
              </w:rPr>
              <w:t xml:space="preserve"> – prezentace výroby a marketingu</w:t>
            </w:r>
            <w:r w:rsidR="004C0EA6">
              <w:rPr>
                <w:szCs w:val="24"/>
                <w:lang w:eastAsia="cs-CZ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987476" w:rsidRDefault="00987476" w:rsidP="00FA0088">
            <w:pPr>
              <w:spacing w:line="240" w:lineRule="auto"/>
              <w:jc w:val="center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20</w:t>
            </w:r>
          </w:p>
        </w:tc>
      </w:tr>
      <w:tr w:rsidR="00987476" w:rsidRPr="007D7967" w:rsidTr="00FA0088">
        <w:tc>
          <w:tcPr>
            <w:tcW w:w="2235" w:type="dxa"/>
            <w:vAlign w:val="center"/>
          </w:tcPr>
          <w:p w:rsidR="00987476" w:rsidRPr="00491A16" w:rsidRDefault="00924CB3" w:rsidP="00FA0088">
            <w:pPr>
              <w:spacing w:line="240" w:lineRule="auto"/>
              <w:jc w:val="left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Březen 2023</w:t>
            </w:r>
          </w:p>
        </w:tc>
        <w:tc>
          <w:tcPr>
            <w:tcW w:w="5528" w:type="dxa"/>
            <w:vAlign w:val="center"/>
          </w:tcPr>
          <w:p w:rsidR="00987476" w:rsidRPr="007D7967" w:rsidRDefault="00924CB3" w:rsidP="00FA0088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Pekárna Herink Zelený pruh  - prezentace výroby pekařských výrobků</w:t>
            </w:r>
          </w:p>
        </w:tc>
        <w:tc>
          <w:tcPr>
            <w:tcW w:w="1449" w:type="dxa"/>
            <w:vAlign w:val="center"/>
          </w:tcPr>
          <w:p w:rsidR="00987476" w:rsidRPr="007D7967" w:rsidRDefault="00987476" w:rsidP="00FA0088">
            <w:pPr>
              <w:spacing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20</w:t>
            </w:r>
          </w:p>
        </w:tc>
      </w:tr>
      <w:tr w:rsidR="00056F78" w:rsidTr="00924CB3">
        <w:tc>
          <w:tcPr>
            <w:tcW w:w="2235" w:type="dxa"/>
            <w:vAlign w:val="center"/>
          </w:tcPr>
          <w:p w:rsidR="00056F78" w:rsidRDefault="00924CB3" w:rsidP="00E03D21">
            <w:pPr>
              <w:spacing w:line="240" w:lineRule="auto"/>
              <w:jc w:val="left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Březen 2023</w:t>
            </w:r>
          </w:p>
        </w:tc>
        <w:tc>
          <w:tcPr>
            <w:tcW w:w="5528" w:type="dxa"/>
            <w:vAlign w:val="center"/>
          </w:tcPr>
          <w:p w:rsidR="00056F78" w:rsidRDefault="00924CB3" w:rsidP="00E03D21">
            <w:pPr>
              <w:spacing w:line="240" w:lineRule="auto"/>
              <w:jc w:val="left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Muzeum literatury – Petschkova vila Praha 6</w:t>
            </w:r>
            <w:r w:rsidR="00056F78">
              <w:rPr>
                <w:szCs w:val="24"/>
                <w:lang w:eastAsia="cs-CZ"/>
              </w:rPr>
              <w:t xml:space="preserve"> </w:t>
            </w:r>
          </w:p>
        </w:tc>
        <w:tc>
          <w:tcPr>
            <w:tcW w:w="1449" w:type="dxa"/>
            <w:vAlign w:val="center"/>
          </w:tcPr>
          <w:p w:rsidR="00056F78" w:rsidRDefault="00924CB3" w:rsidP="00E03D21">
            <w:pPr>
              <w:spacing w:line="240" w:lineRule="auto"/>
              <w:jc w:val="center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50</w:t>
            </w:r>
          </w:p>
        </w:tc>
      </w:tr>
      <w:tr w:rsidR="00EC4756" w:rsidTr="006A3171">
        <w:tc>
          <w:tcPr>
            <w:tcW w:w="2235" w:type="dxa"/>
            <w:vAlign w:val="center"/>
          </w:tcPr>
          <w:p w:rsidR="00EC4756" w:rsidRDefault="00924CB3" w:rsidP="006A3171">
            <w:pPr>
              <w:spacing w:line="240" w:lineRule="auto"/>
              <w:jc w:val="left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Duben 2023</w:t>
            </w:r>
          </w:p>
        </w:tc>
        <w:tc>
          <w:tcPr>
            <w:tcW w:w="5528" w:type="dxa"/>
            <w:vAlign w:val="center"/>
          </w:tcPr>
          <w:p w:rsidR="00EC4756" w:rsidRDefault="00EC4756" w:rsidP="00924CB3">
            <w:pPr>
              <w:spacing w:line="240" w:lineRule="auto"/>
              <w:jc w:val="left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 xml:space="preserve"> </w:t>
            </w:r>
            <w:r w:rsidR="00924CB3">
              <w:rPr>
                <w:szCs w:val="24"/>
                <w:lang w:eastAsia="cs-CZ"/>
              </w:rPr>
              <w:t>UPM Praha – výstava „Řeč plakátů“ – příprava k ZZ</w:t>
            </w:r>
          </w:p>
        </w:tc>
        <w:tc>
          <w:tcPr>
            <w:tcW w:w="1449" w:type="dxa"/>
            <w:vAlign w:val="center"/>
          </w:tcPr>
          <w:p w:rsidR="00EC4756" w:rsidRDefault="00EC4756" w:rsidP="006A3171">
            <w:pPr>
              <w:spacing w:line="240" w:lineRule="auto"/>
              <w:jc w:val="center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20</w:t>
            </w:r>
          </w:p>
        </w:tc>
      </w:tr>
      <w:tr w:rsidR="00EC4756" w:rsidRPr="007D7967" w:rsidTr="006A3171">
        <w:tc>
          <w:tcPr>
            <w:tcW w:w="2235" w:type="dxa"/>
            <w:vAlign w:val="center"/>
          </w:tcPr>
          <w:p w:rsidR="00EC4756" w:rsidRPr="00491A16" w:rsidRDefault="00924CB3" w:rsidP="006A3171">
            <w:pPr>
              <w:spacing w:line="240" w:lineRule="auto"/>
              <w:jc w:val="left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Květen 2023</w:t>
            </w:r>
          </w:p>
        </w:tc>
        <w:tc>
          <w:tcPr>
            <w:tcW w:w="5528" w:type="dxa"/>
            <w:vAlign w:val="center"/>
          </w:tcPr>
          <w:p w:rsidR="00EC4756" w:rsidRPr="007D7967" w:rsidRDefault="00924CB3" w:rsidP="006A3171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Jatka Hlavičník – exkurze pro žáky oboru Řezník - uzenář</w:t>
            </w:r>
          </w:p>
        </w:tc>
        <w:tc>
          <w:tcPr>
            <w:tcW w:w="1449" w:type="dxa"/>
            <w:vAlign w:val="center"/>
          </w:tcPr>
          <w:p w:rsidR="00EC4756" w:rsidRPr="007D7967" w:rsidRDefault="00EC4756" w:rsidP="006A3171">
            <w:pPr>
              <w:spacing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20</w:t>
            </w:r>
          </w:p>
        </w:tc>
      </w:tr>
      <w:tr w:rsidR="00924CB3" w:rsidRPr="007D7967" w:rsidTr="006A3171">
        <w:tc>
          <w:tcPr>
            <w:tcW w:w="2235" w:type="dxa"/>
            <w:vAlign w:val="center"/>
          </w:tcPr>
          <w:p w:rsidR="00924CB3" w:rsidRPr="00491A16" w:rsidRDefault="00924CB3" w:rsidP="006A3171">
            <w:pPr>
              <w:spacing w:line="240" w:lineRule="auto"/>
              <w:jc w:val="left"/>
              <w:rPr>
                <w:szCs w:val="24"/>
                <w:lang w:eastAsia="cs-CZ"/>
              </w:rPr>
            </w:pPr>
            <w:r>
              <w:rPr>
                <w:szCs w:val="24"/>
                <w:lang w:eastAsia="cs-CZ"/>
              </w:rPr>
              <w:t>Červen 2023</w:t>
            </w:r>
          </w:p>
        </w:tc>
        <w:tc>
          <w:tcPr>
            <w:tcW w:w="5528" w:type="dxa"/>
            <w:vAlign w:val="center"/>
          </w:tcPr>
          <w:p w:rsidR="00924CB3" w:rsidRPr="007D7967" w:rsidRDefault="00924CB3" w:rsidP="00924CB3">
            <w:pPr>
              <w:spacing w:line="240" w:lineRule="auto"/>
              <w:jc w:val="left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Grafické a reklamní studio Gramon – pro žáky oboru Aranžér</w:t>
            </w:r>
          </w:p>
        </w:tc>
        <w:tc>
          <w:tcPr>
            <w:tcW w:w="1449" w:type="dxa"/>
            <w:vAlign w:val="center"/>
          </w:tcPr>
          <w:p w:rsidR="00924CB3" w:rsidRPr="007D7967" w:rsidRDefault="00924CB3" w:rsidP="00924CB3">
            <w:pPr>
              <w:spacing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sz w:val="24"/>
                <w:szCs w:val="24"/>
                <w:lang w:eastAsia="cs-CZ"/>
              </w:rPr>
              <w:t>25</w:t>
            </w:r>
          </w:p>
        </w:tc>
      </w:tr>
    </w:tbl>
    <w:p w:rsidR="00924CB3" w:rsidRDefault="00924CB3" w:rsidP="00924CB3">
      <w:pPr>
        <w:pStyle w:val="Odstavecseseznamem"/>
        <w:spacing w:before="160"/>
        <w:jc w:val="left"/>
        <w:rPr>
          <w:lang w:eastAsia="cs-CZ"/>
        </w:rPr>
      </w:pPr>
    </w:p>
    <w:p w:rsidR="00987476" w:rsidRDefault="00987476" w:rsidP="00987476">
      <w:pPr>
        <w:pStyle w:val="Odstavecseseznamem"/>
        <w:spacing w:before="160"/>
        <w:rPr>
          <w:lang w:eastAsia="cs-CZ"/>
        </w:rPr>
      </w:pPr>
    </w:p>
    <w:p w:rsidR="00161AC2" w:rsidRDefault="00161AC2" w:rsidP="00FF3CA6">
      <w:pPr>
        <w:pStyle w:val="Odstavecseseznamem"/>
        <w:spacing w:before="160"/>
        <w:jc w:val="left"/>
        <w:rPr>
          <w:b/>
          <w:sz w:val="32"/>
          <w:szCs w:val="32"/>
        </w:rPr>
      </w:pPr>
    </w:p>
    <w:p w:rsidR="00FF3CA6" w:rsidRPr="00FF3CA6" w:rsidRDefault="00FF3CA6" w:rsidP="00FF3CA6">
      <w:pPr>
        <w:pStyle w:val="Odstavecseseznamem"/>
        <w:spacing w:before="16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VI. </w:t>
      </w:r>
      <w:r w:rsidRPr="00FF3CA6">
        <w:rPr>
          <w:b/>
          <w:sz w:val="32"/>
          <w:szCs w:val="32"/>
        </w:rPr>
        <w:t>Údaje o výsledcích inspekční činnosti ČŠI a výsledcích</w:t>
      </w:r>
      <w:r w:rsidR="00496E13" w:rsidRPr="00FF3CA6">
        <w:rPr>
          <w:b/>
          <w:sz w:val="32"/>
          <w:szCs w:val="32"/>
        </w:rPr>
        <w:t xml:space="preserve"> kontrol</w:t>
      </w:r>
    </w:p>
    <w:p w:rsidR="00FF3CA6" w:rsidRPr="00FF3CA6" w:rsidRDefault="00FF3CA6" w:rsidP="00FF3CA6">
      <w:pPr>
        <w:pStyle w:val="Nadpis1"/>
        <w:numPr>
          <w:ilvl w:val="0"/>
          <w:numId w:val="0"/>
        </w:numPr>
        <w:ind w:left="360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1. </w:t>
      </w:r>
      <w:r w:rsidRPr="00FF3CA6">
        <w:rPr>
          <w:rFonts w:ascii="Times New Roman" w:hAnsi="Times New Roman" w:cs="Times New Roman"/>
          <w:b w:val="0"/>
          <w:sz w:val="24"/>
          <w:szCs w:val="24"/>
          <w:u w:val="single"/>
        </w:rPr>
        <w:t>Výsledky inspekční činnosti provedené Českou školní inspekcí</w:t>
      </w:r>
    </w:p>
    <w:p w:rsidR="00FF3CA6" w:rsidRDefault="00FF3CA6" w:rsidP="002A0F78">
      <w:pPr>
        <w:spacing w:after="0"/>
        <w:ind w:left="720"/>
        <w:jc w:val="left"/>
        <w:rPr>
          <w:lang w:eastAsia="cs-CZ"/>
        </w:rPr>
      </w:pPr>
      <w:r>
        <w:rPr>
          <w:lang w:eastAsia="cs-CZ"/>
        </w:rPr>
        <w:t xml:space="preserve"> Ve školním roce 202</w:t>
      </w:r>
      <w:r w:rsidR="00924CB3">
        <w:rPr>
          <w:lang w:eastAsia="cs-CZ"/>
        </w:rPr>
        <w:t>2</w:t>
      </w:r>
      <w:r>
        <w:rPr>
          <w:lang w:eastAsia="cs-CZ"/>
        </w:rPr>
        <w:t>-202</w:t>
      </w:r>
      <w:r w:rsidR="00924CB3">
        <w:rPr>
          <w:lang w:eastAsia="cs-CZ"/>
        </w:rPr>
        <w:t>3</w:t>
      </w:r>
      <w:r>
        <w:rPr>
          <w:lang w:eastAsia="cs-CZ"/>
        </w:rPr>
        <w:t xml:space="preserve">  nebyla provedena žádná inspekční činnost ČŠ</w:t>
      </w:r>
      <w:r w:rsidR="005512BF">
        <w:rPr>
          <w:lang w:eastAsia="cs-CZ"/>
        </w:rPr>
        <w:t>I</w:t>
      </w:r>
    </w:p>
    <w:p w:rsidR="00FF3CA6" w:rsidRDefault="00FF3CA6" w:rsidP="00FF3CA6">
      <w:pPr>
        <w:spacing w:after="0"/>
        <w:ind w:left="720"/>
        <w:rPr>
          <w:lang w:eastAsia="cs-CZ"/>
        </w:rPr>
      </w:pPr>
      <w:r>
        <w:rPr>
          <w:lang w:eastAsia="cs-CZ"/>
        </w:rPr>
        <w:t xml:space="preserve"> </w:t>
      </w:r>
    </w:p>
    <w:p w:rsidR="00FF3CA6" w:rsidRDefault="00FF3CA6" w:rsidP="00FF3CA6">
      <w:pPr>
        <w:spacing w:after="0"/>
        <w:ind w:left="720"/>
        <w:rPr>
          <w:u w:val="single"/>
          <w:lang w:eastAsia="cs-CZ"/>
        </w:rPr>
      </w:pPr>
      <w:r>
        <w:rPr>
          <w:lang w:eastAsia="cs-CZ"/>
        </w:rPr>
        <w:t xml:space="preserve">2. </w:t>
      </w:r>
      <w:r w:rsidRPr="00FF3CA6">
        <w:rPr>
          <w:u w:val="single"/>
          <w:lang w:eastAsia="cs-CZ"/>
        </w:rPr>
        <w:t>Výsledky jiných inspekcí a kontrol</w:t>
      </w:r>
    </w:p>
    <w:p w:rsidR="00C24524" w:rsidRDefault="00D96CB8" w:rsidP="002A0F78">
      <w:pPr>
        <w:jc w:val="left"/>
        <w:rPr>
          <w:lang w:eastAsia="cs-CZ"/>
        </w:rPr>
      </w:pPr>
      <w:r w:rsidRPr="00D96CB8">
        <w:rPr>
          <w:lang w:eastAsia="cs-CZ"/>
        </w:rPr>
        <w:t xml:space="preserve">             Ve š</w:t>
      </w:r>
      <w:r>
        <w:rPr>
          <w:lang w:eastAsia="cs-CZ"/>
        </w:rPr>
        <w:t>kolním roce 202</w:t>
      </w:r>
      <w:r w:rsidR="00924CB3">
        <w:rPr>
          <w:lang w:eastAsia="cs-CZ"/>
        </w:rPr>
        <w:t>2</w:t>
      </w:r>
      <w:r>
        <w:rPr>
          <w:lang w:eastAsia="cs-CZ"/>
        </w:rPr>
        <w:t>-202</w:t>
      </w:r>
      <w:r w:rsidR="00924CB3">
        <w:rPr>
          <w:lang w:eastAsia="cs-CZ"/>
        </w:rPr>
        <w:t>3</w:t>
      </w:r>
      <w:r>
        <w:rPr>
          <w:lang w:eastAsia="cs-CZ"/>
        </w:rPr>
        <w:t xml:space="preserve"> </w:t>
      </w:r>
      <w:r w:rsidR="00C24524">
        <w:rPr>
          <w:lang w:eastAsia="cs-CZ"/>
        </w:rPr>
        <w:t>p</w:t>
      </w:r>
      <w:r>
        <w:rPr>
          <w:lang w:eastAsia="cs-CZ"/>
        </w:rPr>
        <w:t>roběhla</w:t>
      </w:r>
      <w:r w:rsidR="00924CB3">
        <w:rPr>
          <w:lang w:eastAsia="cs-CZ"/>
        </w:rPr>
        <w:t xml:space="preserve">  kontrola</w:t>
      </w:r>
      <w:r w:rsidR="002A0F78">
        <w:rPr>
          <w:lang w:eastAsia="cs-CZ"/>
        </w:rPr>
        <w:t xml:space="preserve">  </w:t>
      </w:r>
      <w:r w:rsidR="00C24524">
        <w:rPr>
          <w:lang w:eastAsia="cs-CZ"/>
        </w:rPr>
        <w:t xml:space="preserve">BOZP a PO, </w:t>
      </w:r>
    </w:p>
    <w:p w:rsidR="002A0F78" w:rsidRDefault="00C24524" w:rsidP="002A0F78">
      <w:pPr>
        <w:jc w:val="left"/>
        <w:rPr>
          <w:lang w:eastAsia="cs-CZ"/>
        </w:rPr>
      </w:pPr>
      <w:r>
        <w:rPr>
          <w:lang w:eastAsia="cs-CZ"/>
        </w:rPr>
        <w:t xml:space="preserve">               EPS ve škole a  ubytovací části  - bez závad</w:t>
      </w:r>
    </w:p>
    <w:p w:rsidR="002A0F78" w:rsidRDefault="002A0F78" w:rsidP="002A0F78">
      <w:pPr>
        <w:jc w:val="left"/>
        <w:rPr>
          <w:lang w:eastAsia="cs-CZ"/>
        </w:rPr>
      </w:pPr>
      <w:r>
        <w:rPr>
          <w:lang w:eastAsia="cs-CZ"/>
        </w:rPr>
        <w:t xml:space="preserve">    </w:t>
      </w:r>
    </w:p>
    <w:p w:rsidR="00056F78" w:rsidRDefault="00056F78" w:rsidP="002A0F78">
      <w:pPr>
        <w:jc w:val="left"/>
        <w:rPr>
          <w:lang w:eastAsia="cs-CZ"/>
        </w:rPr>
      </w:pPr>
    </w:p>
    <w:p w:rsidR="00056F78" w:rsidRDefault="00056F78" w:rsidP="002A0F78">
      <w:pPr>
        <w:jc w:val="left"/>
        <w:rPr>
          <w:lang w:eastAsia="cs-CZ"/>
        </w:rPr>
      </w:pPr>
    </w:p>
    <w:p w:rsidR="00BA2EBA" w:rsidRPr="00496E13" w:rsidRDefault="00FF3CA6" w:rsidP="00FF3CA6">
      <w:pPr>
        <w:pStyle w:val="Nadpis1"/>
        <w:numPr>
          <w:ilvl w:val="0"/>
          <w:numId w:val="0"/>
        </w:numPr>
        <w:spacing w:line="259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VII. </w:t>
      </w:r>
      <w:r w:rsidR="00BA2EBA" w:rsidRPr="00496E13">
        <w:rPr>
          <w:rFonts w:ascii="Times New Roman" w:hAnsi="Times New Roman" w:cs="Times New Roman"/>
        </w:rPr>
        <w:t xml:space="preserve">Základní údaje o hospodaření školy za kalendářní </w:t>
      </w:r>
      <w:r w:rsidR="00BA2EBA" w:rsidRPr="00496E13">
        <w:rPr>
          <w:rFonts w:ascii="Times New Roman" w:hAnsi="Times New Roman" w:cs="Times New Roman"/>
        </w:rPr>
        <w:br/>
        <w:t>rok 20</w:t>
      </w:r>
      <w:r w:rsidR="00E43829" w:rsidRPr="00496E13">
        <w:rPr>
          <w:rFonts w:ascii="Times New Roman" w:hAnsi="Times New Roman" w:cs="Times New Roman"/>
        </w:rPr>
        <w:t>2</w:t>
      </w:r>
      <w:r w:rsidR="00C24524">
        <w:rPr>
          <w:rFonts w:ascii="Times New Roman" w:hAnsi="Times New Roman" w:cs="Times New Roman"/>
        </w:rPr>
        <w:t>2</w:t>
      </w:r>
    </w:p>
    <w:p w:rsidR="00BA2EBA" w:rsidRPr="00BA2EBA" w:rsidRDefault="00BA2EBA" w:rsidP="00BA2EBA">
      <w:pPr>
        <w:pStyle w:val="Odstavecseseznamem"/>
        <w:numPr>
          <w:ilvl w:val="0"/>
          <w:numId w:val="34"/>
        </w:numPr>
        <w:rPr>
          <w:b/>
          <w:lang w:eastAsia="cs-CZ"/>
        </w:rPr>
      </w:pPr>
      <w:r w:rsidRPr="00BA2EBA">
        <w:rPr>
          <w:b/>
          <w:lang w:eastAsia="cs-CZ"/>
        </w:rPr>
        <w:t>POPIS ÚČETNÍ JEDNOTKY</w:t>
      </w:r>
    </w:p>
    <w:p w:rsidR="00BA2EBA" w:rsidRDefault="00BA2EBA" w:rsidP="00BA2EBA">
      <w:pPr>
        <w:ind w:left="360"/>
        <w:rPr>
          <w:lang w:eastAsia="cs-CZ"/>
        </w:rPr>
      </w:pPr>
      <w:r>
        <w:rPr>
          <w:lang w:eastAsia="cs-CZ"/>
        </w:rPr>
        <w:t xml:space="preserve">Název: </w:t>
      </w:r>
      <w:r>
        <w:rPr>
          <w:lang w:eastAsia="cs-CZ"/>
        </w:rPr>
        <w:tab/>
        <w:t xml:space="preserve">Střední </w:t>
      </w:r>
      <w:r w:rsidR="003500A0">
        <w:rPr>
          <w:lang w:eastAsia="cs-CZ"/>
        </w:rPr>
        <w:t>škola</w:t>
      </w:r>
      <w:r>
        <w:rPr>
          <w:lang w:eastAsia="cs-CZ"/>
        </w:rPr>
        <w:t xml:space="preserve"> podnikání</w:t>
      </w:r>
      <w:r w:rsidR="003500A0">
        <w:rPr>
          <w:lang w:eastAsia="cs-CZ"/>
        </w:rPr>
        <w:t xml:space="preserve"> a gastronomie</w:t>
      </w:r>
    </w:p>
    <w:p w:rsidR="00BA2EBA" w:rsidRDefault="00BA2EBA" w:rsidP="00BA2EBA">
      <w:pPr>
        <w:ind w:left="360"/>
        <w:rPr>
          <w:lang w:eastAsia="cs-CZ"/>
        </w:rPr>
      </w:pPr>
      <w:r>
        <w:rPr>
          <w:lang w:eastAsia="cs-CZ"/>
        </w:rPr>
        <w:t xml:space="preserve">Sídlo: </w:t>
      </w:r>
      <w:r>
        <w:rPr>
          <w:lang w:eastAsia="cs-CZ"/>
        </w:rPr>
        <w:tab/>
        <w:t>Za Černým mostem 3/362, 198 00 Praha 9</w:t>
      </w:r>
    </w:p>
    <w:p w:rsidR="00BA2EBA" w:rsidRDefault="00BA2EBA" w:rsidP="00BA2EBA">
      <w:pPr>
        <w:ind w:left="360"/>
        <w:rPr>
          <w:lang w:eastAsia="cs-CZ"/>
        </w:rPr>
      </w:pPr>
      <w:r>
        <w:rPr>
          <w:lang w:eastAsia="cs-CZ"/>
        </w:rPr>
        <w:t xml:space="preserve">IČO: </w:t>
      </w:r>
      <w:r>
        <w:rPr>
          <w:lang w:eastAsia="cs-CZ"/>
        </w:rPr>
        <w:tab/>
        <w:t>49629077</w:t>
      </w:r>
    </w:p>
    <w:p w:rsidR="00BA2EBA" w:rsidRDefault="00BA2EBA" w:rsidP="00BA2EBA">
      <w:pPr>
        <w:ind w:left="360"/>
        <w:rPr>
          <w:lang w:eastAsia="cs-CZ"/>
        </w:rPr>
      </w:pPr>
      <w:r>
        <w:rPr>
          <w:lang w:eastAsia="cs-CZ"/>
        </w:rPr>
        <w:t xml:space="preserve">DIČ: </w:t>
      </w:r>
      <w:r>
        <w:rPr>
          <w:lang w:eastAsia="cs-CZ"/>
        </w:rPr>
        <w:tab/>
        <w:t>CZ 49629077</w:t>
      </w:r>
    </w:p>
    <w:p w:rsidR="00BA2EBA" w:rsidRPr="003E151D" w:rsidRDefault="00BA2EBA" w:rsidP="00BA2EBA">
      <w:pPr>
        <w:pStyle w:val="Odstavecseseznamem"/>
        <w:numPr>
          <w:ilvl w:val="0"/>
          <w:numId w:val="34"/>
        </w:numPr>
        <w:rPr>
          <w:b/>
          <w:lang w:eastAsia="cs-CZ"/>
        </w:rPr>
      </w:pPr>
      <w:r w:rsidRPr="003E151D">
        <w:rPr>
          <w:b/>
          <w:lang w:eastAsia="cs-CZ"/>
        </w:rPr>
        <w:t>INFORMACE O ÚČETNÍCH METODÁCH A OBECNÝCH ÚČENÍCH ZÁ</w:t>
      </w:r>
      <w:r w:rsidR="003E151D">
        <w:rPr>
          <w:b/>
          <w:lang w:eastAsia="cs-CZ"/>
        </w:rPr>
        <w:t>SADÁ</w:t>
      </w:r>
      <w:r w:rsidRPr="003E151D">
        <w:rPr>
          <w:b/>
          <w:lang w:eastAsia="cs-CZ"/>
        </w:rPr>
        <w:t>CH</w:t>
      </w:r>
    </w:p>
    <w:p w:rsidR="00BA2EBA" w:rsidRPr="003E151D" w:rsidRDefault="00BA2EBA" w:rsidP="00BA2EBA">
      <w:pPr>
        <w:pStyle w:val="Odstavecseseznamem"/>
        <w:numPr>
          <w:ilvl w:val="0"/>
          <w:numId w:val="35"/>
        </w:numPr>
        <w:rPr>
          <w:u w:val="single"/>
          <w:lang w:eastAsia="cs-CZ"/>
        </w:rPr>
      </w:pPr>
      <w:r w:rsidRPr="003E151D">
        <w:rPr>
          <w:u w:val="single"/>
          <w:lang w:eastAsia="cs-CZ"/>
        </w:rPr>
        <w:t>Způsob ocenění:</w:t>
      </w:r>
    </w:p>
    <w:p w:rsidR="00BA2EBA" w:rsidRDefault="00BA2EBA" w:rsidP="00BA2EBA">
      <w:pPr>
        <w:pStyle w:val="Odstavecseseznamem"/>
        <w:numPr>
          <w:ilvl w:val="0"/>
          <w:numId w:val="36"/>
        </w:numPr>
        <w:rPr>
          <w:lang w:eastAsia="cs-CZ"/>
        </w:rPr>
      </w:pPr>
      <w:r>
        <w:rPr>
          <w:lang w:eastAsia="cs-CZ"/>
        </w:rPr>
        <w:t xml:space="preserve">Zásoby </w:t>
      </w:r>
      <w:r w:rsidR="003E151D">
        <w:rPr>
          <w:lang w:eastAsia="cs-CZ"/>
        </w:rPr>
        <w:t>–</w:t>
      </w:r>
      <w:r>
        <w:rPr>
          <w:lang w:eastAsia="cs-CZ"/>
        </w:rPr>
        <w:t xml:space="preserve"> </w:t>
      </w:r>
      <w:r w:rsidR="003E151D">
        <w:rPr>
          <w:lang w:eastAsia="cs-CZ"/>
        </w:rPr>
        <w:t>pořizovací cenou způsob A (dle Směrnice o účetnictví č. 1)</w:t>
      </w:r>
    </w:p>
    <w:p w:rsidR="003E151D" w:rsidRDefault="003E151D" w:rsidP="00BA2EBA">
      <w:pPr>
        <w:pStyle w:val="Odstavecseseznamem"/>
        <w:numPr>
          <w:ilvl w:val="0"/>
          <w:numId w:val="36"/>
        </w:numPr>
        <w:rPr>
          <w:lang w:eastAsia="cs-CZ"/>
        </w:rPr>
      </w:pPr>
      <w:r>
        <w:rPr>
          <w:lang w:eastAsia="cs-CZ"/>
        </w:rPr>
        <w:t>HIM a DHIM – pořizovací cenou (dle Směrnice o účetnictví č. 1)</w:t>
      </w:r>
    </w:p>
    <w:p w:rsidR="003E151D" w:rsidRDefault="003E151D" w:rsidP="00BA2EBA">
      <w:pPr>
        <w:pStyle w:val="Odstavecseseznamem"/>
        <w:numPr>
          <w:ilvl w:val="0"/>
          <w:numId w:val="36"/>
        </w:numPr>
        <w:rPr>
          <w:lang w:eastAsia="cs-CZ"/>
        </w:rPr>
      </w:pPr>
      <w:r>
        <w:rPr>
          <w:lang w:eastAsia="cs-CZ"/>
        </w:rPr>
        <w:t>Evidence HIM a DHIM je zpracovávána v programu VEMA a GORDIC</w:t>
      </w:r>
    </w:p>
    <w:p w:rsidR="003E151D" w:rsidRDefault="003E151D" w:rsidP="003E151D">
      <w:pPr>
        <w:pStyle w:val="Odstavecseseznamem"/>
      </w:pPr>
      <w:r>
        <w:rPr>
          <w:lang w:eastAsia="cs-CZ"/>
        </w:rPr>
        <w:t xml:space="preserve">dle odpisového plánu daného zákonem 563/91 </w:t>
      </w:r>
      <w:r w:rsidRPr="000B7190">
        <w:t>§ 28</w:t>
      </w:r>
    </w:p>
    <w:p w:rsidR="003E151D" w:rsidRDefault="003E151D" w:rsidP="003E151D">
      <w:pPr>
        <w:pStyle w:val="Odstavecseseznamem"/>
      </w:pPr>
      <w:r>
        <w:t>SOU gastronomie a podnikání spravuje majetek ve výši</w:t>
      </w:r>
    </w:p>
    <w:p w:rsidR="00C24524" w:rsidRPr="000E7A68" w:rsidRDefault="003E151D" w:rsidP="003E151D">
      <w:pPr>
        <w:pStyle w:val="Odstavecseseznamem"/>
      </w:pPr>
      <w:r>
        <w:tab/>
      </w:r>
      <w:r w:rsidRPr="000E7A68">
        <w:t>Pozemky</w:t>
      </w:r>
      <w:r w:rsidR="000E7A68" w:rsidRPr="000E7A68">
        <w:t xml:space="preserve">  121 143 700.00 Kč</w:t>
      </w:r>
      <w:r w:rsidRPr="000E7A68">
        <w:tab/>
      </w:r>
    </w:p>
    <w:p w:rsidR="003E151D" w:rsidRPr="000E7A68" w:rsidRDefault="003E151D" w:rsidP="003E151D">
      <w:pPr>
        <w:pStyle w:val="Odstavecseseznamem"/>
      </w:pPr>
      <w:r w:rsidRPr="000E7A68">
        <w:tab/>
        <w:t>Budovy</w:t>
      </w:r>
      <w:r w:rsidR="000E7A68" w:rsidRPr="000E7A68">
        <w:t xml:space="preserve">  151 145 793,59 Kč</w:t>
      </w:r>
      <w:r w:rsidRPr="000E7A68">
        <w:tab/>
        <w:t xml:space="preserve"> </w:t>
      </w:r>
      <w:r w:rsidR="00C24524" w:rsidRPr="000E7A68">
        <w:t xml:space="preserve">                               </w:t>
      </w:r>
      <w:r w:rsidRPr="000E7A68">
        <w:t>(zůstatková hodnota))</w:t>
      </w:r>
    </w:p>
    <w:p w:rsidR="003E151D" w:rsidRPr="000E7A68" w:rsidRDefault="003E151D" w:rsidP="003E151D">
      <w:pPr>
        <w:pStyle w:val="Odstavecseseznamem"/>
      </w:pPr>
      <w:r w:rsidRPr="000E7A68">
        <w:t>Pro větší přehlednost je veškerý majetek HIM a DHIM rozčleněn do analytických účtů.</w:t>
      </w:r>
    </w:p>
    <w:p w:rsidR="003E151D" w:rsidRPr="000E7A68" w:rsidRDefault="003E151D" w:rsidP="003E151D">
      <w:pPr>
        <w:pStyle w:val="Odstavecseseznamem"/>
        <w:numPr>
          <w:ilvl w:val="0"/>
          <w:numId w:val="35"/>
        </w:numPr>
        <w:rPr>
          <w:u w:val="single"/>
        </w:rPr>
      </w:pPr>
      <w:r w:rsidRPr="000E7A68">
        <w:rPr>
          <w:u w:val="single"/>
        </w:rPr>
        <w:t>Doplňující informace k rozvaze a výkazu zisku a ztrát:</w:t>
      </w:r>
    </w:p>
    <w:p w:rsidR="003E151D" w:rsidRDefault="003E151D" w:rsidP="003E151D">
      <w:pPr>
        <w:pStyle w:val="Odstavecseseznamem"/>
      </w:pPr>
      <w:r w:rsidRPr="000E7A68">
        <w:t>Hospodaření S</w:t>
      </w:r>
      <w:r w:rsidR="003500A0" w:rsidRPr="000E7A68">
        <w:t xml:space="preserve">Š </w:t>
      </w:r>
      <w:r w:rsidRPr="000E7A68">
        <w:t>podnikání</w:t>
      </w:r>
      <w:r w:rsidR="003500A0" w:rsidRPr="000E7A68">
        <w:t xml:space="preserve"> a gastronomie</w:t>
      </w:r>
      <w:r w:rsidRPr="000E7A68">
        <w:t xml:space="preserve"> v hlavní činnosti za rok 20</w:t>
      </w:r>
      <w:r w:rsidR="009307DA" w:rsidRPr="000E7A68">
        <w:t>2</w:t>
      </w:r>
      <w:r w:rsidR="000E7A68" w:rsidRPr="000E7A68">
        <w:t>2</w:t>
      </w:r>
      <w:r w:rsidRPr="000E7A68">
        <w:t xml:space="preserve"> bylo vyrovnané na nulu, v </w:t>
      </w:r>
      <w:r w:rsidRPr="000E7A68">
        <w:rPr>
          <w:b/>
        </w:rPr>
        <w:t>doplňkové činnosti</w:t>
      </w:r>
      <w:r w:rsidRPr="000E7A68">
        <w:t xml:space="preserve"> </w:t>
      </w:r>
      <w:r w:rsidR="003500A0" w:rsidRPr="000E7A68">
        <w:t xml:space="preserve">SŠ podnikání a gastronomie </w:t>
      </w:r>
      <w:r w:rsidRPr="000E7A68">
        <w:t>vykázal</w:t>
      </w:r>
      <w:r w:rsidR="003500A0" w:rsidRPr="000E7A68">
        <w:t>a</w:t>
      </w:r>
      <w:r w:rsidRPr="000E7A68">
        <w:t xml:space="preserve"> </w:t>
      </w:r>
      <w:r w:rsidRPr="000E7A68">
        <w:rPr>
          <w:b/>
        </w:rPr>
        <w:t xml:space="preserve">zisk ve výši </w:t>
      </w:r>
      <w:r w:rsidR="00C24524" w:rsidRPr="000E7A68">
        <w:rPr>
          <w:b/>
        </w:rPr>
        <w:t xml:space="preserve"> </w:t>
      </w:r>
      <w:r w:rsidR="000E7A68" w:rsidRPr="000E7A68">
        <w:rPr>
          <w:b/>
        </w:rPr>
        <w:t>530 712,97 Kč</w:t>
      </w:r>
      <w:r w:rsidR="00C24524" w:rsidRPr="000E7A68">
        <w:rPr>
          <w:b/>
        </w:rPr>
        <w:t xml:space="preserve">  </w:t>
      </w:r>
      <w:r w:rsidRPr="000E7A68">
        <w:t xml:space="preserve">po zdanění. </w:t>
      </w:r>
      <w:r w:rsidR="009307DA" w:rsidRPr="000E7A68">
        <w:t xml:space="preserve">                      </w:t>
      </w:r>
      <w:r w:rsidRPr="000E7A68">
        <w:t>Plán pracovníků byl dodržen.</w:t>
      </w:r>
    </w:p>
    <w:p w:rsidR="003E151D" w:rsidRDefault="003E151D" w:rsidP="003E151D">
      <w:pPr>
        <w:pStyle w:val="Odstavecseseznamem"/>
      </w:pPr>
      <w:r>
        <w:t>Dotace na platy, od</w:t>
      </w:r>
      <w:r w:rsidR="008E0F6A">
        <w:t>v</w:t>
      </w:r>
      <w:r>
        <w:t>ody a přímé náklady byly vyčerpány.</w:t>
      </w:r>
    </w:p>
    <w:p w:rsidR="003E151D" w:rsidRDefault="00071ACF" w:rsidP="003500A0">
      <w:pPr>
        <w:pStyle w:val="Odstavecseseznamem"/>
        <w:jc w:val="left"/>
      </w:pPr>
      <w:r>
        <w:t>S</w:t>
      </w:r>
      <w:r w:rsidR="003500A0">
        <w:t>Š</w:t>
      </w:r>
      <w:r>
        <w:t xml:space="preserve"> podniká</w:t>
      </w:r>
      <w:r w:rsidR="003E151D">
        <w:t>ní</w:t>
      </w:r>
      <w:r w:rsidR="003500A0">
        <w:t xml:space="preserve"> a gastronomie </w:t>
      </w:r>
      <w:r w:rsidR="003E151D">
        <w:t xml:space="preserve"> ve svém objektu zajišťuje prostřednictvím gastronomických žákovských pracovišť jednak komplexní výchovu žáků a jednak komerční činnost, za kterou jsou žáci odměňov</w:t>
      </w:r>
      <w:r>
        <w:t>aní v rámci produktivní práce.</w:t>
      </w:r>
    </w:p>
    <w:p w:rsidR="00071ACF" w:rsidRDefault="00071ACF" w:rsidP="00FF3CA6">
      <w:pPr>
        <w:pStyle w:val="Odstavecseseznamem"/>
      </w:pPr>
      <w:r>
        <w:t>Financování produktivní práce je realizováno z mimorozpočtových zdrojů.</w:t>
      </w:r>
    </w:p>
    <w:p w:rsidR="001B238B" w:rsidRDefault="001B238B" w:rsidP="00FF3CA6">
      <w:pPr>
        <w:pStyle w:val="Odstavecseseznamem"/>
      </w:pPr>
    </w:p>
    <w:p w:rsidR="001B238B" w:rsidRDefault="001B238B" w:rsidP="00FF3CA6">
      <w:pPr>
        <w:pStyle w:val="Odstavecseseznamem"/>
      </w:pPr>
    </w:p>
    <w:p w:rsidR="00071ACF" w:rsidRPr="007C37B0" w:rsidRDefault="00071ACF" w:rsidP="001B238B">
      <w:pPr>
        <w:pStyle w:val="Nadpis1"/>
        <w:numPr>
          <w:ilvl w:val="0"/>
          <w:numId w:val="0"/>
        </w:numPr>
        <w:ind w:left="360"/>
        <w:rPr>
          <w:rFonts w:ascii="Times New Roman" w:hAnsi="Times New Roman" w:cs="Times New Roman"/>
        </w:rPr>
      </w:pPr>
      <w:r w:rsidRPr="007C37B0">
        <w:rPr>
          <w:rFonts w:ascii="Times New Roman" w:hAnsi="Times New Roman" w:cs="Times New Roman"/>
        </w:rPr>
        <w:t>Přílohy</w:t>
      </w:r>
    </w:p>
    <w:p w:rsidR="00071ACF" w:rsidRDefault="00071ACF" w:rsidP="00071ACF">
      <w:pPr>
        <w:rPr>
          <w:u w:val="single"/>
          <w:lang w:eastAsia="cs-CZ"/>
        </w:rPr>
      </w:pPr>
      <w:r w:rsidRPr="00071ACF">
        <w:rPr>
          <w:b/>
          <w:u w:val="single"/>
          <w:lang w:eastAsia="cs-CZ"/>
        </w:rPr>
        <w:t>Příloha 1:</w:t>
      </w:r>
      <w:r w:rsidRPr="00071ACF">
        <w:rPr>
          <w:u w:val="single"/>
          <w:lang w:eastAsia="cs-CZ"/>
        </w:rPr>
        <w:t xml:space="preserve"> učební plány oborů vzdělávání</w:t>
      </w:r>
    </w:p>
    <w:p w:rsidR="0018273C" w:rsidRPr="0018273C" w:rsidRDefault="0018273C" w:rsidP="0018273C">
      <w:pPr>
        <w:numPr>
          <w:ilvl w:val="0"/>
          <w:numId w:val="43"/>
        </w:numPr>
        <w:spacing w:after="0" w:line="240" w:lineRule="auto"/>
        <w:jc w:val="left"/>
        <w:textAlignment w:val="baseline"/>
        <w:outlineLvl w:val="0"/>
        <w:rPr>
          <w:rFonts w:eastAsia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18273C">
        <w:rPr>
          <w:rFonts w:eastAsia="Times New Roman" w:cs="Times New Roman"/>
          <w:b/>
          <w:bCs/>
          <w:color w:val="000000"/>
          <w:kern w:val="36"/>
          <w:sz w:val="32"/>
          <w:szCs w:val="32"/>
          <w:lang w:eastAsia="cs-CZ"/>
        </w:rPr>
        <w:t>Učební plán</w:t>
      </w:r>
    </w:p>
    <w:p w:rsidR="0018273C" w:rsidRPr="0018273C" w:rsidRDefault="0018273C" w:rsidP="0018273C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3"/>
        <w:gridCol w:w="3923"/>
      </w:tblGrid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Název školy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Střední škola podnikání a gastronomie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Zřizovatel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hlavní město Praha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Název ŠVP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Aranžér a propagace 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Kód a název oboru vzdělání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66-52-H/01 Aranžér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Délka a forma vzdělání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3 roky, denní studium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Dosažený stupeň vzdělání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střední vzdělání s výučním listem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Způsob ukončení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závěrečná zkouška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Platnost ŠVP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od 1. 9. 2022</w:t>
            </w:r>
          </w:p>
        </w:tc>
      </w:tr>
    </w:tbl>
    <w:p w:rsidR="0018273C" w:rsidRPr="0018273C" w:rsidRDefault="0018273C" w:rsidP="0018273C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</w:p>
    <w:p w:rsidR="0018273C" w:rsidRPr="0018273C" w:rsidRDefault="0018273C" w:rsidP="0018273C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  <w:r w:rsidRPr="0018273C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Aranžér a propagace</w:t>
      </w:r>
    </w:p>
    <w:p w:rsidR="0018273C" w:rsidRPr="0018273C" w:rsidRDefault="0018273C" w:rsidP="0018273C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74"/>
        <w:gridCol w:w="1397"/>
        <w:gridCol w:w="817"/>
        <w:gridCol w:w="817"/>
        <w:gridCol w:w="817"/>
        <w:gridCol w:w="1278"/>
      </w:tblGrid>
      <w:tr w:rsidR="0018273C" w:rsidRPr="0018273C" w:rsidTr="0018273C"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Kategorie a názvy vyučovacích předmětů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ind w:left="113" w:right="113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Zkr.  předm.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Počet týdenních vyučovacích hodin</w:t>
            </w:r>
          </w:p>
        </w:tc>
      </w:tr>
      <w:tr w:rsidR="0018273C" w:rsidRPr="0018273C" w:rsidTr="0018273C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v ročníku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Celkem</w:t>
            </w:r>
          </w:p>
        </w:tc>
      </w:tr>
      <w:tr w:rsidR="0018273C" w:rsidRPr="0018273C" w:rsidTr="0018273C"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18273C" w:rsidRPr="0018273C" w:rsidTr="0018273C"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Povinné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30,5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97,5</w:t>
            </w:r>
          </w:p>
        </w:tc>
      </w:tr>
      <w:tr w:rsidR="0018273C" w:rsidRPr="0018273C" w:rsidTr="0018273C"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ind w:left="72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Předměty povinného základu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30,5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97,5</w:t>
            </w:r>
          </w:p>
        </w:tc>
      </w:tr>
      <w:tr w:rsidR="0018273C" w:rsidRPr="0018273C" w:rsidTr="0018273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Český jazyk a literatura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ČJL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4</w:t>
            </w:r>
          </w:p>
        </w:tc>
      </w:tr>
      <w:tr w:rsidR="0018273C" w:rsidRPr="0018273C" w:rsidTr="0018273C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Anglický jazyk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ANJ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6</w:t>
            </w:r>
          </w:p>
        </w:tc>
      </w:tr>
      <w:tr w:rsidR="0018273C" w:rsidRPr="0018273C" w:rsidTr="0018273C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Občanská nauka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OBN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3,5</w:t>
            </w:r>
          </w:p>
        </w:tc>
      </w:tr>
      <w:tr w:rsidR="0018273C" w:rsidRPr="0018273C" w:rsidTr="0018273C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Chemie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CHE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18273C" w:rsidRPr="0018273C" w:rsidTr="0018273C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Fyzika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FYZ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18273C" w:rsidRPr="0018273C" w:rsidTr="0018273C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Biologie a ekologie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BIE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18273C" w:rsidRPr="0018273C" w:rsidTr="0018273C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4,5</w:t>
            </w:r>
          </w:p>
        </w:tc>
      </w:tr>
      <w:tr w:rsidR="0018273C" w:rsidRPr="0018273C" w:rsidTr="0018273C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Tělesná výchova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TEV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</w:tr>
      <w:tr w:rsidR="0018273C" w:rsidRPr="0018273C" w:rsidTr="0018273C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Informační a komunikační technologie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ICT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</w:tr>
      <w:tr w:rsidR="0018273C" w:rsidRPr="0018273C" w:rsidTr="0018273C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Ekonomika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EKO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</w:tr>
      <w:tr w:rsidR="0018273C" w:rsidRPr="0018273C" w:rsidTr="0018273C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Psychologie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PSY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18273C" w:rsidRPr="0018273C" w:rsidTr="0018273C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Technika aranžování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TAR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5</w:t>
            </w:r>
          </w:p>
        </w:tc>
      </w:tr>
      <w:tr w:rsidR="0018273C" w:rsidRPr="0018273C" w:rsidTr="0018273C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Teorie propagace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TPG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</w:tr>
      <w:tr w:rsidR="0018273C" w:rsidRPr="0018273C" w:rsidTr="0018273C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Zbožíznalství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ZBO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3,5</w:t>
            </w:r>
          </w:p>
        </w:tc>
      </w:tr>
      <w:tr w:rsidR="0018273C" w:rsidRPr="0018273C" w:rsidTr="0018273C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Dějiny umění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DEU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</w:tr>
      <w:tr w:rsidR="0018273C" w:rsidRPr="0018273C" w:rsidTr="0018273C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Počítačová grafika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PCG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</w:tr>
      <w:tr w:rsidR="0018273C" w:rsidRPr="0018273C" w:rsidTr="0018273C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Odborný výcvik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ODV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17,5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50</w:t>
            </w:r>
          </w:p>
        </w:tc>
      </w:tr>
      <w:tr w:rsidR="0018273C" w:rsidRPr="0018273C" w:rsidTr="0018273C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18273C" w:rsidRPr="0018273C" w:rsidTr="0018273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ind w:left="720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Výběrové a volitelné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</w:tr>
      <w:tr w:rsidR="0018273C" w:rsidRPr="0018273C" w:rsidTr="0018273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18273C" w:rsidRPr="0018273C" w:rsidTr="0018273C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Celkem vyučovacích hodin týdně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30,5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97,5</w:t>
            </w:r>
          </w:p>
        </w:tc>
      </w:tr>
    </w:tbl>
    <w:p w:rsidR="0018273C" w:rsidRPr="0018273C" w:rsidRDefault="0018273C" w:rsidP="0018273C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3"/>
        <w:gridCol w:w="3923"/>
      </w:tblGrid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Název školy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Střední škola podnikání a gastronomie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Zřizovatel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hlavní město Praha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Název ŠVP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Prodavač květin 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Kód a název oboru vzdělání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66-51-H/01 Prodavač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Délka a forma vzdělání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3 roky, denní studium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Dosažený stupeň vzdělání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střední vzdělání s výučním listem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Způsob ukončení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závěrečná zkouška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Platnost ŠVP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od 1. 9. 2022</w:t>
            </w:r>
          </w:p>
        </w:tc>
      </w:tr>
    </w:tbl>
    <w:p w:rsidR="0018273C" w:rsidRPr="0018273C" w:rsidRDefault="0018273C" w:rsidP="0018273C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</w:p>
    <w:p w:rsidR="0018273C" w:rsidRPr="0018273C" w:rsidRDefault="0018273C" w:rsidP="0018273C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  <w:r w:rsidRPr="0018273C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Prodavač květin</w:t>
      </w:r>
    </w:p>
    <w:p w:rsidR="0018273C" w:rsidRPr="0018273C" w:rsidRDefault="0018273C" w:rsidP="0018273C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6"/>
        <w:gridCol w:w="1415"/>
        <w:gridCol w:w="803"/>
        <w:gridCol w:w="802"/>
        <w:gridCol w:w="802"/>
        <w:gridCol w:w="1232"/>
      </w:tblGrid>
      <w:tr w:rsidR="0018273C" w:rsidRPr="0018273C" w:rsidTr="0018273C">
        <w:trPr>
          <w:trHeight w:val="332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Kategorie a názvy vyučovacích předmětů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Zkr.  předm.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Počet týdenních vyučovacích hodin</w:t>
            </w:r>
          </w:p>
        </w:tc>
      </w:tr>
      <w:tr w:rsidR="0018273C" w:rsidRPr="0018273C" w:rsidTr="0018273C">
        <w:trPr>
          <w:trHeight w:val="1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v ročníku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celkem</w:t>
            </w:r>
          </w:p>
        </w:tc>
      </w:tr>
      <w:tr w:rsidR="0018273C" w:rsidRPr="0018273C" w:rsidTr="0018273C">
        <w:trPr>
          <w:trHeight w:val="23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18273C" w:rsidRPr="0018273C" w:rsidTr="0018273C">
        <w:trPr>
          <w:trHeight w:val="308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ind w:firstLine="241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 xml:space="preserve">               Povinné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32,5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96,5</w:t>
            </w:r>
          </w:p>
        </w:tc>
      </w:tr>
      <w:tr w:rsidR="0018273C" w:rsidRPr="0018273C" w:rsidTr="0018273C">
        <w:trPr>
          <w:trHeight w:val="214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předměty povinného základu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32,5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96,5</w:t>
            </w:r>
          </w:p>
        </w:tc>
      </w:tr>
      <w:tr w:rsidR="0018273C" w:rsidRPr="0018273C" w:rsidTr="0018273C">
        <w:trPr>
          <w:trHeight w:val="26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Český jazyk a literatura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ČJL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4</w:t>
            </w:r>
          </w:p>
        </w:tc>
      </w:tr>
      <w:tr w:rsidR="0018273C" w:rsidRPr="0018273C" w:rsidTr="0018273C">
        <w:trPr>
          <w:trHeight w:val="17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Anglický jazyk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ANJ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6</w:t>
            </w:r>
          </w:p>
        </w:tc>
      </w:tr>
      <w:tr w:rsidR="0018273C" w:rsidRPr="0018273C" w:rsidTr="0018273C">
        <w:trPr>
          <w:trHeight w:val="255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Občanská nauka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OBN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3,5</w:t>
            </w:r>
          </w:p>
        </w:tc>
      </w:tr>
      <w:tr w:rsidR="0018273C" w:rsidRPr="0018273C" w:rsidTr="0018273C">
        <w:trPr>
          <w:trHeight w:val="18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Chemie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18273C" w:rsidRPr="0018273C" w:rsidTr="0018273C">
        <w:trPr>
          <w:trHeight w:val="122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Fyzika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FYZ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18273C" w:rsidRPr="0018273C" w:rsidTr="0018273C">
        <w:trPr>
          <w:trHeight w:val="19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Biologie a ekologie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BIE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18273C" w:rsidRPr="0018273C" w:rsidTr="0018273C">
        <w:trPr>
          <w:trHeight w:val="274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MAT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4,5</w:t>
            </w:r>
          </w:p>
        </w:tc>
      </w:tr>
      <w:tr w:rsidR="0018273C" w:rsidRPr="0018273C" w:rsidTr="0018273C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Tělesná výchova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TEV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</w:tr>
      <w:tr w:rsidR="0018273C" w:rsidRPr="0018273C" w:rsidTr="0018273C">
        <w:trPr>
          <w:trHeight w:val="284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Informační a komunikační technologie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ICT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</w:tr>
      <w:tr w:rsidR="0018273C" w:rsidRPr="0018273C" w:rsidTr="0018273C">
        <w:trPr>
          <w:trHeight w:val="204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Ekonomika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EKO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</w:tr>
      <w:tr w:rsidR="0018273C" w:rsidRPr="0018273C" w:rsidTr="0018273C">
        <w:trPr>
          <w:trHeight w:val="22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Obchodní korespondence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OBK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18273C" w:rsidRPr="0018273C" w:rsidTr="0018273C">
        <w:trPr>
          <w:trHeight w:val="22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Technika aranžování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TAR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</w:tr>
      <w:tr w:rsidR="0018273C" w:rsidRPr="0018273C" w:rsidTr="0018273C">
        <w:trPr>
          <w:trHeight w:val="14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Teorie propagace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TPG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18273C" w:rsidRPr="0018273C" w:rsidTr="0018273C">
        <w:trPr>
          <w:trHeight w:val="23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Obchodní provoz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OBP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</w:tr>
      <w:tr w:rsidR="0018273C" w:rsidRPr="0018273C" w:rsidTr="0018273C">
        <w:trPr>
          <w:trHeight w:val="235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Psychologie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PSY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18273C" w:rsidRPr="0018273C" w:rsidTr="0018273C">
        <w:trPr>
          <w:trHeight w:val="25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Zbožíznalství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ZBO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3,5</w:t>
            </w:r>
          </w:p>
        </w:tc>
      </w:tr>
      <w:tr w:rsidR="0018273C" w:rsidRPr="0018273C" w:rsidTr="0018273C">
        <w:trPr>
          <w:trHeight w:val="17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Floristika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FLO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5</w:t>
            </w:r>
          </w:p>
        </w:tc>
      </w:tr>
      <w:tr w:rsidR="0018273C" w:rsidRPr="0018273C" w:rsidTr="0018273C">
        <w:trPr>
          <w:trHeight w:val="112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Odborný výcvik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ODV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17,5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17,5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50</w:t>
            </w:r>
          </w:p>
        </w:tc>
      </w:tr>
      <w:tr w:rsidR="0018273C" w:rsidRPr="0018273C" w:rsidTr="0018273C">
        <w:trPr>
          <w:trHeight w:val="23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18273C" w:rsidRPr="0018273C" w:rsidTr="0018273C">
        <w:trPr>
          <w:trHeight w:val="283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výběrové a volitelné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</w:tr>
      <w:tr w:rsidR="0018273C" w:rsidRPr="0018273C" w:rsidTr="0018273C">
        <w:trPr>
          <w:trHeight w:val="189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18273C" w:rsidRPr="0018273C" w:rsidTr="0018273C">
        <w:trPr>
          <w:trHeight w:val="247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Celkem vyučovacích hodin týdně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32,5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96,5</w:t>
            </w:r>
          </w:p>
        </w:tc>
      </w:tr>
    </w:tbl>
    <w:p w:rsidR="0018273C" w:rsidRPr="0018273C" w:rsidRDefault="0018273C" w:rsidP="0018273C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</w:p>
    <w:p w:rsidR="0018273C" w:rsidRDefault="0018273C" w:rsidP="00071ACF">
      <w:pPr>
        <w:rPr>
          <w:u w:val="single"/>
          <w:lang w:eastAsia="cs-CZ"/>
        </w:rPr>
      </w:pPr>
    </w:p>
    <w:p w:rsidR="0018273C" w:rsidRDefault="0018273C" w:rsidP="00071ACF">
      <w:pPr>
        <w:rPr>
          <w:u w:val="single"/>
          <w:lang w:eastAsia="cs-CZ"/>
        </w:rPr>
      </w:pPr>
    </w:p>
    <w:p w:rsidR="0018273C" w:rsidRDefault="0018273C" w:rsidP="00071ACF">
      <w:pPr>
        <w:rPr>
          <w:u w:val="single"/>
          <w:lang w:eastAsia="cs-CZ"/>
        </w:rPr>
      </w:pPr>
    </w:p>
    <w:p w:rsidR="006729DA" w:rsidRPr="00071ACF" w:rsidRDefault="006729DA" w:rsidP="00071ACF">
      <w:pPr>
        <w:rPr>
          <w:u w:val="single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3"/>
        <w:gridCol w:w="3923"/>
      </w:tblGrid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Název školy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Střední škola podnikání a gastronomie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Zřizovatel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hlavní město Praha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Název ŠVP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Cukrář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Kód a název oboru vzdělání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29-54-H/01 Cukrář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Délka a forma vzdělání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3 roky, denní studium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Dosažený stupeň vzdělání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střední vzdělání s výučním listem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Způsob ukončení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závěrečná zkouška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Platnost ŠVP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od 1. 9. 2022</w:t>
            </w:r>
          </w:p>
        </w:tc>
      </w:tr>
    </w:tbl>
    <w:p w:rsidR="0018273C" w:rsidRPr="0018273C" w:rsidRDefault="0018273C" w:rsidP="0018273C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</w:p>
    <w:p w:rsidR="0018273C" w:rsidRPr="0018273C" w:rsidRDefault="0018273C" w:rsidP="0018273C">
      <w:pPr>
        <w:spacing w:after="0" w:line="240" w:lineRule="auto"/>
        <w:ind w:left="720"/>
        <w:jc w:val="center"/>
        <w:rPr>
          <w:rFonts w:eastAsia="Times New Roman" w:cs="Times New Roman"/>
          <w:szCs w:val="24"/>
          <w:lang w:eastAsia="cs-CZ"/>
        </w:rPr>
      </w:pPr>
      <w:r w:rsidRPr="0018273C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Cukrář</w:t>
      </w:r>
    </w:p>
    <w:p w:rsidR="0018273C" w:rsidRPr="0018273C" w:rsidRDefault="0018273C" w:rsidP="0018273C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5"/>
        <w:gridCol w:w="1417"/>
        <w:gridCol w:w="661"/>
        <w:gridCol w:w="842"/>
        <w:gridCol w:w="842"/>
        <w:gridCol w:w="1293"/>
      </w:tblGrid>
      <w:tr w:rsidR="0018273C" w:rsidRPr="0018273C" w:rsidTr="0018273C">
        <w:trPr>
          <w:trHeight w:val="16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Kategorie a názvy vyučovacích předmětů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Zkr.  předm.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Počet týdenních vyučovacích hodin</w:t>
            </w:r>
          </w:p>
        </w:tc>
      </w:tr>
      <w:tr w:rsidR="0018273C" w:rsidRPr="0018273C" w:rsidTr="0018273C">
        <w:trPr>
          <w:trHeight w:val="23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v ročníku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celkem</w:t>
            </w:r>
          </w:p>
        </w:tc>
      </w:tr>
      <w:tr w:rsidR="0018273C" w:rsidRPr="0018273C" w:rsidTr="0018273C">
        <w:trPr>
          <w:trHeight w:val="15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18273C" w:rsidRPr="0018273C" w:rsidTr="0018273C">
        <w:trPr>
          <w:trHeight w:val="218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ind w:firstLine="241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 xml:space="preserve">                   Povinné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31,5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33,5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96</w:t>
            </w:r>
          </w:p>
        </w:tc>
      </w:tr>
      <w:tr w:rsidR="0018273C" w:rsidRPr="0018273C" w:rsidTr="0018273C">
        <w:trPr>
          <w:trHeight w:val="124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ind w:firstLine="1205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 xml:space="preserve">   předměty povinného základu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31,5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33,5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96</w:t>
            </w:r>
          </w:p>
        </w:tc>
      </w:tr>
      <w:tr w:rsidR="0018273C" w:rsidRPr="0018273C" w:rsidTr="0018273C">
        <w:trPr>
          <w:trHeight w:val="17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Český jazyk a literatura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ČJL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4</w:t>
            </w:r>
          </w:p>
        </w:tc>
      </w:tr>
      <w:tr w:rsidR="0018273C" w:rsidRPr="0018273C" w:rsidTr="0018273C">
        <w:trPr>
          <w:trHeight w:val="245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Anglický jazyk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ANJ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6</w:t>
            </w:r>
          </w:p>
        </w:tc>
      </w:tr>
      <w:tr w:rsidR="0018273C" w:rsidRPr="0018273C" w:rsidTr="0018273C">
        <w:trPr>
          <w:trHeight w:val="17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Občanská nauka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OBN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3,5</w:t>
            </w:r>
          </w:p>
        </w:tc>
      </w:tr>
      <w:tr w:rsidR="0018273C" w:rsidRPr="0018273C" w:rsidTr="0018273C">
        <w:trPr>
          <w:trHeight w:val="9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Chemie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18273C" w:rsidRPr="0018273C" w:rsidTr="0018273C">
        <w:trPr>
          <w:trHeight w:val="18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Fyzika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FYZ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18273C" w:rsidRPr="0018273C" w:rsidTr="0018273C">
        <w:trPr>
          <w:trHeight w:val="264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Biologie a ekologie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BIE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18273C" w:rsidRPr="0018273C" w:rsidTr="0018273C">
        <w:trPr>
          <w:trHeight w:val="185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MAT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4,5</w:t>
            </w:r>
          </w:p>
        </w:tc>
      </w:tr>
      <w:tr w:rsidR="0018273C" w:rsidRPr="0018273C" w:rsidTr="0018273C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Tělesná výchova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TEV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</w:tr>
      <w:tr w:rsidR="0018273C" w:rsidRPr="0018273C" w:rsidTr="0018273C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Informační a komunikační technologie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ICT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</w:tr>
      <w:tr w:rsidR="0018273C" w:rsidRPr="0018273C" w:rsidTr="0018273C">
        <w:trPr>
          <w:trHeight w:val="12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Ekonomika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EKO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</w:tr>
      <w:tr w:rsidR="0018273C" w:rsidRPr="0018273C" w:rsidTr="0018273C">
        <w:trPr>
          <w:trHeight w:val="152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Suroviny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SUR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5</w:t>
            </w:r>
          </w:p>
        </w:tc>
      </w:tr>
      <w:tr w:rsidR="0018273C" w:rsidRPr="0018273C" w:rsidTr="0018273C">
        <w:trPr>
          <w:trHeight w:val="214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Výživa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VYZ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18273C" w:rsidRPr="0018273C" w:rsidTr="0018273C">
        <w:trPr>
          <w:trHeight w:val="14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Stroje a zařízení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STZ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</w:tr>
      <w:tr w:rsidR="0018273C" w:rsidRPr="0018273C" w:rsidTr="0018273C">
        <w:trPr>
          <w:trHeight w:val="225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Technologie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TCH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</w:tr>
      <w:tr w:rsidR="0018273C" w:rsidRPr="0018273C" w:rsidTr="0018273C">
        <w:trPr>
          <w:trHeight w:val="15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Odborné kreslení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OKC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18273C" w:rsidRPr="0018273C" w:rsidTr="0018273C">
        <w:trPr>
          <w:trHeight w:val="234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Speciální technologie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STC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5</w:t>
            </w:r>
          </w:p>
        </w:tc>
      </w:tr>
      <w:tr w:rsidR="0018273C" w:rsidRPr="0018273C" w:rsidTr="0018273C">
        <w:trPr>
          <w:trHeight w:val="31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Odborný výcvik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ODV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17,5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17,5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50</w:t>
            </w:r>
          </w:p>
        </w:tc>
      </w:tr>
      <w:tr w:rsidR="0018273C" w:rsidRPr="0018273C" w:rsidTr="0018273C">
        <w:trPr>
          <w:trHeight w:val="244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18273C" w:rsidRPr="0018273C" w:rsidTr="0018273C">
        <w:trPr>
          <w:trHeight w:val="168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 xml:space="preserve">                     výběrové a volitelné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</w:tr>
      <w:tr w:rsidR="0018273C" w:rsidRPr="0018273C" w:rsidTr="0018273C">
        <w:trPr>
          <w:trHeight w:val="216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18273C" w:rsidRPr="0018273C" w:rsidTr="0018273C">
        <w:trPr>
          <w:trHeight w:val="13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Celkem vyučovacích hodin týdně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31,5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33,5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96</w:t>
            </w:r>
          </w:p>
        </w:tc>
      </w:tr>
    </w:tbl>
    <w:p w:rsidR="00AD3CF2" w:rsidRDefault="00AD3CF2">
      <w:pPr>
        <w:spacing w:line="259" w:lineRule="auto"/>
        <w:jc w:val="left"/>
        <w:rPr>
          <w:lang w:eastAsia="cs-CZ"/>
        </w:rPr>
      </w:pPr>
    </w:p>
    <w:p w:rsidR="0018273C" w:rsidRDefault="0018273C">
      <w:pPr>
        <w:spacing w:line="259" w:lineRule="auto"/>
        <w:jc w:val="left"/>
        <w:rPr>
          <w:lang w:eastAsia="cs-CZ"/>
        </w:rPr>
      </w:pPr>
    </w:p>
    <w:p w:rsidR="0018273C" w:rsidRDefault="0018273C">
      <w:pPr>
        <w:spacing w:line="259" w:lineRule="auto"/>
        <w:jc w:val="left"/>
        <w:rPr>
          <w:lang w:eastAsia="cs-CZ"/>
        </w:rPr>
      </w:pPr>
    </w:p>
    <w:p w:rsidR="0018273C" w:rsidRDefault="0018273C">
      <w:pPr>
        <w:spacing w:line="259" w:lineRule="auto"/>
        <w:jc w:val="left"/>
        <w:rPr>
          <w:lang w:eastAsia="cs-CZ"/>
        </w:rPr>
      </w:pPr>
    </w:p>
    <w:p w:rsidR="006729DA" w:rsidRDefault="006729DA">
      <w:pPr>
        <w:spacing w:line="259" w:lineRule="auto"/>
        <w:jc w:val="left"/>
        <w:rPr>
          <w:lang w:eastAsia="cs-CZ"/>
        </w:rPr>
      </w:pPr>
    </w:p>
    <w:p w:rsidR="0018273C" w:rsidRDefault="0018273C">
      <w:pPr>
        <w:spacing w:line="259" w:lineRule="auto"/>
        <w:jc w:val="left"/>
        <w:rPr>
          <w:lang w:eastAsia="cs-CZ"/>
        </w:rPr>
      </w:pPr>
    </w:p>
    <w:p w:rsidR="0018273C" w:rsidRDefault="0018273C">
      <w:pPr>
        <w:spacing w:line="259" w:lineRule="auto"/>
        <w:jc w:val="left"/>
        <w:rPr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3"/>
        <w:gridCol w:w="3923"/>
      </w:tblGrid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Název školy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Střední škola podnikání a gastronomie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Zřizovatel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hlavní město Praha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Název ŠVP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Pekař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Kód a název oboru vzdělání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29-53-H/01 Pekař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Délka a forma vzdělání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3 roky, denní studium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Dosažený stupeň vzdělání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střední vzdělání s výučním listem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Způsob ukončení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závěrečná zkouška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Platnost ŠVP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od 1. 9. 2022</w:t>
            </w:r>
          </w:p>
        </w:tc>
      </w:tr>
    </w:tbl>
    <w:p w:rsidR="0018273C" w:rsidRPr="0018273C" w:rsidRDefault="0018273C" w:rsidP="0018273C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</w:p>
    <w:p w:rsidR="0018273C" w:rsidRPr="0018273C" w:rsidRDefault="0018273C" w:rsidP="0018273C">
      <w:pPr>
        <w:spacing w:after="0" w:line="240" w:lineRule="auto"/>
        <w:ind w:left="3540" w:firstLine="708"/>
        <w:jc w:val="left"/>
        <w:rPr>
          <w:rFonts w:eastAsia="Times New Roman" w:cs="Times New Roman"/>
          <w:szCs w:val="24"/>
          <w:lang w:eastAsia="cs-CZ"/>
        </w:rPr>
      </w:pPr>
      <w:r w:rsidRPr="0018273C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Pekař</w:t>
      </w:r>
    </w:p>
    <w:p w:rsidR="0018273C" w:rsidRPr="0018273C" w:rsidRDefault="0018273C" w:rsidP="0018273C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5"/>
        <w:gridCol w:w="1417"/>
        <w:gridCol w:w="661"/>
        <w:gridCol w:w="842"/>
        <w:gridCol w:w="842"/>
        <w:gridCol w:w="1293"/>
      </w:tblGrid>
      <w:tr w:rsidR="0018273C" w:rsidRPr="0018273C" w:rsidTr="0018273C">
        <w:trPr>
          <w:trHeight w:val="16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Kategorie a názvy vyučovacích předmětů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Zkr.  předm.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Počet týdenních vyučovacích hodin</w:t>
            </w:r>
          </w:p>
        </w:tc>
      </w:tr>
      <w:tr w:rsidR="0018273C" w:rsidRPr="0018273C" w:rsidTr="0018273C">
        <w:trPr>
          <w:trHeight w:val="29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v ročníku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celkem</w:t>
            </w:r>
          </w:p>
        </w:tc>
      </w:tr>
      <w:tr w:rsidR="0018273C" w:rsidRPr="0018273C" w:rsidTr="0018273C">
        <w:trPr>
          <w:trHeight w:val="24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18273C" w:rsidRPr="0018273C" w:rsidTr="0018273C">
        <w:trPr>
          <w:trHeight w:val="230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ind w:firstLine="241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           Povinné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96</w:t>
            </w:r>
          </w:p>
        </w:tc>
      </w:tr>
      <w:tr w:rsidR="0018273C" w:rsidRPr="0018273C" w:rsidTr="0018273C">
        <w:trPr>
          <w:trHeight w:val="192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předměty povinného základu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96</w:t>
            </w:r>
          </w:p>
        </w:tc>
      </w:tr>
      <w:tr w:rsidR="0018273C" w:rsidRPr="0018273C" w:rsidTr="0018273C">
        <w:trPr>
          <w:trHeight w:val="18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Český jazyk a literatura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ČJL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4</w:t>
            </w:r>
          </w:p>
        </w:tc>
      </w:tr>
      <w:tr w:rsidR="0018273C" w:rsidRPr="0018273C" w:rsidTr="0018273C">
        <w:trPr>
          <w:trHeight w:val="16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Anglický jazyk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ANJ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6</w:t>
            </w:r>
          </w:p>
        </w:tc>
      </w:tr>
      <w:tr w:rsidR="0018273C" w:rsidRPr="0018273C" w:rsidTr="0018273C">
        <w:trPr>
          <w:trHeight w:val="15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Občanská nauka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OBN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3,5</w:t>
            </w:r>
          </w:p>
        </w:tc>
      </w:tr>
      <w:tr w:rsidR="0018273C" w:rsidRPr="0018273C" w:rsidTr="0018273C">
        <w:trPr>
          <w:trHeight w:val="134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Chemie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18273C" w:rsidRPr="0018273C" w:rsidTr="0018273C">
        <w:trPr>
          <w:trHeight w:val="266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Fyzika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FYZ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18273C" w:rsidRPr="0018273C" w:rsidTr="0018273C">
        <w:trPr>
          <w:trHeight w:val="27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Biologie a ekologie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BIE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18273C" w:rsidRPr="0018273C" w:rsidTr="0018273C">
        <w:trPr>
          <w:trHeight w:val="246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MAT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4,5</w:t>
            </w:r>
          </w:p>
        </w:tc>
      </w:tr>
      <w:tr w:rsidR="0018273C" w:rsidRPr="0018273C" w:rsidTr="0018273C">
        <w:trPr>
          <w:trHeight w:val="236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Tělesná výchova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TEV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</w:tr>
      <w:tr w:rsidR="0018273C" w:rsidRPr="0018273C" w:rsidTr="0018273C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Informační a komunikační technologie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ICT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</w:tr>
      <w:tr w:rsidR="0018273C" w:rsidRPr="0018273C" w:rsidTr="0018273C">
        <w:trPr>
          <w:trHeight w:val="216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Ekonomika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EKO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</w:tr>
      <w:tr w:rsidR="0018273C" w:rsidRPr="0018273C" w:rsidTr="0018273C">
        <w:trPr>
          <w:trHeight w:val="182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Suroviny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SUR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5</w:t>
            </w:r>
          </w:p>
        </w:tc>
      </w:tr>
      <w:tr w:rsidR="0018273C" w:rsidRPr="0018273C" w:rsidTr="0018273C">
        <w:trPr>
          <w:trHeight w:val="172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Výživa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VYZ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18273C" w:rsidRPr="0018273C" w:rsidTr="0018273C">
        <w:trPr>
          <w:trHeight w:val="304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Stroje a zařízení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STZ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</w:tr>
      <w:tr w:rsidR="0018273C" w:rsidRPr="0018273C" w:rsidTr="0018273C">
        <w:trPr>
          <w:trHeight w:val="252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Technologie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TCH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</w:tr>
      <w:tr w:rsidR="0018273C" w:rsidRPr="0018273C" w:rsidTr="0018273C">
        <w:trPr>
          <w:trHeight w:val="256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Speciální technologie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STC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5</w:t>
            </w:r>
          </w:p>
        </w:tc>
      </w:tr>
      <w:tr w:rsidR="0018273C" w:rsidRPr="0018273C" w:rsidTr="0018273C">
        <w:trPr>
          <w:trHeight w:val="246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Odborný výcvik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ODV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17,5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17,5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50</w:t>
            </w:r>
          </w:p>
        </w:tc>
      </w:tr>
      <w:tr w:rsidR="0018273C" w:rsidRPr="0018273C" w:rsidTr="0018273C">
        <w:trPr>
          <w:trHeight w:val="8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18273C" w:rsidRPr="0018273C" w:rsidTr="0018273C">
        <w:trPr>
          <w:trHeight w:val="20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ind w:firstLine="1205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výběrové a volitelné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</w:tr>
      <w:tr w:rsidR="0018273C" w:rsidRPr="0018273C" w:rsidTr="0018273C">
        <w:trPr>
          <w:trHeight w:val="32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18273C" w:rsidRPr="0018273C" w:rsidTr="0018273C">
        <w:trPr>
          <w:trHeight w:val="26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Celkem vyučovacích hodin týdně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96</w:t>
            </w:r>
          </w:p>
        </w:tc>
      </w:tr>
    </w:tbl>
    <w:p w:rsidR="0018273C" w:rsidRPr="0018273C" w:rsidRDefault="0018273C" w:rsidP="0018273C">
      <w:pPr>
        <w:spacing w:after="240" w:line="240" w:lineRule="auto"/>
        <w:jc w:val="left"/>
        <w:rPr>
          <w:rFonts w:eastAsia="Times New Roman" w:cs="Times New Roman"/>
          <w:szCs w:val="24"/>
          <w:lang w:eastAsia="cs-CZ"/>
        </w:rPr>
      </w:pPr>
    </w:p>
    <w:p w:rsidR="00AD3CF2" w:rsidRDefault="00AD3CF2">
      <w:pPr>
        <w:spacing w:line="259" w:lineRule="auto"/>
        <w:jc w:val="left"/>
        <w:rPr>
          <w:lang w:eastAsia="cs-CZ"/>
        </w:rPr>
      </w:pPr>
    </w:p>
    <w:p w:rsidR="0018273C" w:rsidRDefault="0018273C">
      <w:pPr>
        <w:spacing w:line="259" w:lineRule="auto"/>
        <w:jc w:val="left"/>
        <w:rPr>
          <w:lang w:eastAsia="cs-CZ"/>
        </w:rPr>
      </w:pPr>
    </w:p>
    <w:p w:rsidR="0018273C" w:rsidRDefault="0018273C">
      <w:pPr>
        <w:spacing w:line="259" w:lineRule="auto"/>
        <w:jc w:val="left"/>
        <w:rPr>
          <w:lang w:eastAsia="cs-CZ"/>
        </w:rPr>
      </w:pPr>
    </w:p>
    <w:p w:rsidR="0018273C" w:rsidRDefault="0018273C">
      <w:pPr>
        <w:spacing w:line="259" w:lineRule="auto"/>
        <w:jc w:val="left"/>
        <w:rPr>
          <w:lang w:eastAsia="cs-CZ"/>
        </w:rPr>
      </w:pPr>
    </w:p>
    <w:p w:rsidR="0018273C" w:rsidRDefault="0018273C">
      <w:pPr>
        <w:spacing w:line="259" w:lineRule="auto"/>
        <w:jc w:val="left"/>
        <w:rPr>
          <w:lang w:eastAsia="cs-CZ"/>
        </w:rPr>
      </w:pPr>
    </w:p>
    <w:p w:rsidR="0018273C" w:rsidRDefault="0018273C">
      <w:pPr>
        <w:spacing w:line="259" w:lineRule="auto"/>
        <w:jc w:val="left"/>
        <w:rPr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3"/>
        <w:gridCol w:w="3923"/>
      </w:tblGrid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Název školy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Střední škola podnikání a gastronomie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Zřizovatel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hlavní město Praha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Název ŠVP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Kuchař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Kód a název oboru vzdělání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65-51-H/01  Kuchař - číšník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Délka a forma vzdělání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3 roky, denní studium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Dosažený stupeň vzdělání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střední vzdělání s výučním listem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Způsob ukončení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závěrečná zkouška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Platnost ŠVP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od 1. 9. 2022</w:t>
            </w:r>
          </w:p>
        </w:tc>
      </w:tr>
    </w:tbl>
    <w:p w:rsidR="0018273C" w:rsidRPr="0018273C" w:rsidRDefault="0018273C" w:rsidP="0018273C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</w:p>
    <w:p w:rsidR="0018273C" w:rsidRPr="0018273C" w:rsidRDefault="0018273C" w:rsidP="0018273C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  <w:r w:rsidRPr="0018273C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Kuchař</w:t>
      </w:r>
    </w:p>
    <w:p w:rsidR="0018273C" w:rsidRPr="0018273C" w:rsidRDefault="0018273C" w:rsidP="0018273C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0"/>
        <w:gridCol w:w="1416"/>
        <w:gridCol w:w="804"/>
        <w:gridCol w:w="803"/>
        <w:gridCol w:w="803"/>
        <w:gridCol w:w="1234"/>
      </w:tblGrid>
      <w:tr w:rsidR="0018273C" w:rsidRPr="0018273C" w:rsidTr="0018273C">
        <w:trPr>
          <w:trHeight w:val="33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Kategorie a názvy vyučovacích předmětů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Zkr.  předm.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Počet týdenních vyučovacích hodin</w:t>
            </w:r>
          </w:p>
        </w:tc>
      </w:tr>
      <w:tr w:rsidR="0018273C" w:rsidRPr="0018273C" w:rsidTr="0018273C">
        <w:trPr>
          <w:trHeight w:val="315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v ročníku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celkem</w:t>
            </w:r>
          </w:p>
        </w:tc>
      </w:tr>
      <w:tr w:rsidR="0018273C" w:rsidRPr="0018273C" w:rsidTr="0018273C">
        <w:trPr>
          <w:trHeight w:val="228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18273C" w:rsidRPr="0018273C" w:rsidTr="0018273C">
        <w:trPr>
          <w:trHeight w:val="204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ind w:firstLine="241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 xml:space="preserve">                 Povinné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31,5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33,5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97</w:t>
            </w:r>
          </w:p>
        </w:tc>
      </w:tr>
      <w:tr w:rsidR="0018273C" w:rsidRPr="0018273C" w:rsidTr="0018273C">
        <w:trPr>
          <w:trHeight w:val="224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ind w:firstLine="1205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předměty povinného základu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31,5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33,5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97</w:t>
            </w:r>
          </w:p>
        </w:tc>
      </w:tr>
      <w:tr w:rsidR="0018273C" w:rsidRPr="0018273C" w:rsidTr="0018273C">
        <w:trPr>
          <w:trHeight w:val="286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Český jazyk a literatura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ČJL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4</w:t>
            </w:r>
          </w:p>
        </w:tc>
      </w:tr>
      <w:tr w:rsidR="0018273C" w:rsidRPr="0018273C" w:rsidTr="0018273C">
        <w:trPr>
          <w:trHeight w:val="203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Anglický jazyk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ANJ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6</w:t>
            </w:r>
          </w:p>
        </w:tc>
      </w:tr>
      <w:tr w:rsidR="0018273C" w:rsidRPr="0018273C" w:rsidTr="0018273C">
        <w:trPr>
          <w:trHeight w:val="15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Německý jazyk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NEJ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</w:tr>
      <w:tr w:rsidR="0018273C" w:rsidRPr="0018273C" w:rsidTr="0018273C">
        <w:trPr>
          <w:trHeight w:val="212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Občanská nauka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OBN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3,5</w:t>
            </w:r>
          </w:p>
        </w:tc>
      </w:tr>
      <w:tr w:rsidR="0018273C" w:rsidRPr="0018273C" w:rsidTr="0018273C">
        <w:trPr>
          <w:trHeight w:val="146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Chemie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1</w:t>
            </w:r>
          </w:p>
        </w:tc>
      </w:tr>
      <w:tr w:rsidR="0018273C" w:rsidRPr="0018273C" w:rsidTr="0018273C">
        <w:trPr>
          <w:trHeight w:val="236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Fyzika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FYZ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18273C" w:rsidRPr="0018273C" w:rsidTr="0018273C">
        <w:trPr>
          <w:trHeight w:val="29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Biologie a ekologie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BIE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1</w:t>
            </w:r>
          </w:p>
        </w:tc>
      </w:tr>
      <w:tr w:rsidR="0018273C" w:rsidRPr="0018273C" w:rsidTr="0018273C">
        <w:trPr>
          <w:trHeight w:val="232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MAT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4,5</w:t>
            </w:r>
          </w:p>
        </w:tc>
      </w:tr>
      <w:tr w:rsidR="0018273C" w:rsidRPr="0018273C" w:rsidTr="0018273C">
        <w:trPr>
          <w:trHeight w:val="18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Tělesná výchova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TEV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</w:tr>
      <w:tr w:rsidR="0018273C" w:rsidRPr="0018273C" w:rsidTr="0018273C">
        <w:trPr>
          <w:trHeight w:val="243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Informační a komunikační technologie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ICT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</w:tr>
      <w:tr w:rsidR="0018273C" w:rsidRPr="0018273C" w:rsidTr="0018273C">
        <w:trPr>
          <w:trHeight w:val="176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Ekonomika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EKO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</w:tr>
      <w:tr w:rsidR="0018273C" w:rsidRPr="0018273C" w:rsidTr="0018273C">
        <w:trPr>
          <w:trHeight w:val="186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Technologie přípravy pokrmů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TPP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8</w:t>
            </w:r>
          </w:p>
        </w:tc>
      </w:tr>
      <w:tr w:rsidR="0018273C" w:rsidRPr="0018273C" w:rsidTr="0018273C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Výživa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VYZ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18273C" w:rsidRPr="0018273C" w:rsidTr="0018273C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Stolničení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STO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4</w:t>
            </w:r>
          </w:p>
        </w:tc>
      </w:tr>
      <w:tr w:rsidR="0018273C" w:rsidRPr="0018273C" w:rsidTr="0018273C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Speciální technologie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STC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</w:tr>
      <w:tr w:rsidR="0018273C" w:rsidRPr="0018273C" w:rsidTr="0018273C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Počítačová a elektronická komunikace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18273C" w:rsidRPr="0018273C" w:rsidTr="0018273C">
        <w:trPr>
          <w:trHeight w:val="282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Odborný výcvik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ODV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17,5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17,5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50</w:t>
            </w:r>
          </w:p>
        </w:tc>
      </w:tr>
      <w:tr w:rsidR="0018273C" w:rsidRPr="0018273C" w:rsidTr="0018273C">
        <w:trPr>
          <w:trHeight w:val="202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18273C" w:rsidRPr="0018273C" w:rsidTr="0018273C">
        <w:trPr>
          <w:trHeight w:val="28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ind w:firstLine="1205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 xml:space="preserve"> výběrové a volitelné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</w:tr>
      <w:tr w:rsidR="0018273C" w:rsidRPr="0018273C" w:rsidTr="0018273C">
        <w:trPr>
          <w:trHeight w:val="188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18273C" w:rsidRPr="0018273C" w:rsidTr="0018273C">
        <w:trPr>
          <w:trHeight w:val="236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Celkem vyučovacích hodin týdně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31,5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33,5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97</w:t>
            </w:r>
          </w:p>
        </w:tc>
      </w:tr>
    </w:tbl>
    <w:p w:rsidR="0018273C" w:rsidRDefault="0018273C">
      <w:pPr>
        <w:spacing w:line="259" w:lineRule="auto"/>
        <w:jc w:val="left"/>
        <w:rPr>
          <w:lang w:eastAsia="cs-CZ"/>
        </w:rPr>
      </w:pPr>
    </w:p>
    <w:p w:rsidR="0018273C" w:rsidRDefault="0018273C">
      <w:pPr>
        <w:spacing w:line="259" w:lineRule="auto"/>
        <w:jc w:val="left"/>
        <w:rPr>
          <w:lang w:eastAsia="cs-CZ"/>
        </w:rPr>
      </w:pPr>
    </w:p>
    <w:p w:rsidR="0018273C" w:rsidRDefault="0018273C">
      <w:pPr>
        <w:spacing w:line="259" w:lineRule="auto"/>
        <w:jc w:val="left"/>
        <w:rPr>
          <w:lang w:eastAsia="cs-CZ"/>
        </w:rPr>
      </w:pPr>
    </w:p>
    <w:p w:rsidR="0018273C" w:rsidRDefault="0018273C">
      <w:pPr>
        <w:spacing w:line="259" w:lineRule="auto"/>
        <w:jc w:val="left"/>
        <w:rPr>
          <w:lang w:eastAsia="cs-CZ"/>
        </w:rPr>
      </w:pPr>
    </w:p>
    <w:p w:rsidR="0018273C" w:rsidRDefault="0018273C">
      <w:pPr>
        <w:spacing w:line="259" w:lineRule="auto"/>
        <w:jc w:val="left"/>
        <w:rPr>
          <w:lang w:eastAsia="cs-CZ"/>
        </w:rPr>
      </w:pPr>
    </w:p>
    <w:p w:rsidR="0018273C" w:rsidRDefault="0018273C">
      <w:pPr>
        <w:spacing w:line="259" w:lineRule="auto"/>
        <w:jc w:val="left"/>
        <w:rPr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3"/>
        <w:gridCol w:w="3923"/>
      </w:tblGrid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Název školy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Střední škola podnikání a gastronomie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Zřizovatel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hlavní město Praha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Název ŠVP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Číšník – servírka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Kód a název oboru vzdělání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65-51-H/01  Kuchař - číšník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Délka a forma vzdělání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3 roky, denní studium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Dosažený stupeň vzdělání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střední vzdělání s výučním listem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Způsob ukončení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závěrečná zkouška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Platnost ŠVP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od 1. 9. 2022</w:t>
            </w:r>
          </w:p>
        </w:tc>
      </w:tr>
    </w:tbl>
    <w:p w:rsidR="0018273C" w:rsidRPr="0018273C" w:rsidRDefault="0018273C" w:rsidP="0018273C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</w:p>
    <w:p w:rsidR="0018273C" w:rsidRPr="0018273C" w:rsidRDefault="0018273C" w:rsidP="0018273C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  <w:r w:rsidRPr="0018273C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Číšník – servírka</w:t>
      </w:r>
    </w:p>
    <w:p w:rsidR="0018273C" w:rsidRPr="0018273C" w:rsidRDefault="0018273C" w:rsidP="0018273C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0"/>
        <w:gridCol w:w="1416"/>
        <w:gridCol w:w="804"/>
        <w:gridCol w:w="803"/>
        <w:gridCol w:w="803"/>
        <w:gridCol w:w="1234"/>
      </w:tblGrid>
      <w:tr w:rsidR="0018273C" w:rsidRPr="0018273C" w:rsidTr="0018273C">
        <w:trPr>
          <w:trHeight w:val="26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Kategorie a názvy vyučovacích předmětů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Zkr.  předm.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Počet týdenních vyučovacích hodin</w:t>
            </w:r>
          </w:p>
        </w:tc>
      </w:tr>
      <w:tr w:rsidR="0018273C" w:rsidRPr="0018273C" w:rsidTr="0018273C">
        <w:trPr>
          <w:trHeight w:val="18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v ročníku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celkem</w:t>
            </w:r>
          </w:p>
        </w:tc>
      </w:tr>
      <w:tr w:rsidR="0018273C" w:rsidRPr="0018273C" w:rsidTr="0018273C">
        <w:trPr>
          <w:trHeight w:val="2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18273C" w:rsidRPr="0018273C" w:rsidTr="0018273C">
        <w:trPr>
          <w:trHeight w:val="204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ind w:firstLine="241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                 Povinné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31,5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33,5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97</w:t>
            </w:r>
          </w:p>
        </w:tc>
      </w:tr>
      <w:tr w:rsidR="0018273C" w:rsidRPr="0018273C" w:rsidTr="0018273C">
        <w:trPr>
          <w:trHeight w:val="252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ind w:firstLine="1205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 xml:space="preserve"> předměty povinného základu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31,5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33,5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97</w:t>
            </w:r>
          </w:p>
        </w:tc>
      </w:tr>
      <w:tr w:rsidR="0018273C" w:rsidRPr="0018273C" w:rsidTr="0018273C">
        <w:trPr>
          <w:trHeight w:val="158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Český jazyk a literatura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ČJL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4</w:t>
            </w:r>
          </w:p>
        </w:tc>
      </w:tr>
      <w:tr w:rsidR="0018273C" w:rsidRPr="0018273C" w:rsidTr="0018273C">
        <w:trPr>
          <w:trHeight w:val="23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Anglický jazyk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ANJ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6</w:t>
            </w:r>
          </w:p>
        </w:tc>
      </w:tr>
      <w:tr w:rsidR="0018273C" w:rsidRPr="0018273C" w:rsidTr="0018273C">
        <w:trPr>
          <w:trHeight w:val="306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Německý jazyk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NEJ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</w:tr>
      <w:tr w:rsidR="0018273C" w:rsidRPr="0018273C" w:rsidTr="0018273C">
        <w:trPr>
          <w:trHeight w:val="226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Občanská nauka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OBN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3,5</w:t>
            </w:r>
          </w:p>
        </w:tc>
      </w:tr>
      <w:tr w:rsidR="0018273C" w:rsidRPr="0018273C" w:rsidTr="0018273C">
        <w:trPr>
          <w:trHeight w:val="16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Chemie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1</w:t>
            </w:r>
          </w:p>
        </w:tc>
      </w:tr>
      <w:tr w:rsidR="0018273C" w:rsidRPr="0018273C" w:rsidTr="0018273C">
        <w:trPr>
          <w:trHeight w:val="25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Fyzika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FYZ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18273C" w:rsidRPr="0018273C" w:rsidTr="0018273C">
        <w:trPr>
          <w:trHeight w:val="17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Biologie a ekologie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BIE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1</w:t>
            </w:r>
          </w:p>
        </w:tc>
      </w:tr>
      <w:tr w:rsidR="0018273C" w:rsidRPr="0018273C" w:rsidTr="0018273C">
        <w:trPr>
          <w:trHeight w:val="246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MAT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4,5</w:t>
            </w:r>
          </w:p>
        </w:tc>
      </w:tr>
      <w:tr w:rsidR="0018273C" w:rsidRPr="0018273C" w:rsidTr="0018273C">
        <w:trPr>
          <w:trHeight w:val="194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Tělesná výchova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TEV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</w:tr>
      <w:tr w:rsidR="0018273C" w:rsidRPr="0018273C" w:rsidTr="0018273C">
        <w:trPr>
          <w:trHeight w:val="257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Informační a komunikační technologie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ICT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</w:tr>
      <w:tr w:rsidR="0018273C" w:rsidRPr="0018273C" w:rsidTr="0018273C">
        <w:trPr>
          <w:trHeight w:val="19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Ekonomika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EKO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</w:tr>
      <w:tr w:rsidR="0018273C" w:rsidRPr="0018273C" w:rsidTr="0018273C">
        <w:trPr>
          <w:trHeight w:val="20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Technologie přípravy pokrmů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TPP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8</w:t>
            </w:r>
          </w:p>
        </w:tc>
      </w:tr>
      <w:tr w:rsidR="0018273C" w:rsidRPr="0018273C" w:rsidTr="0018273C">
        <w:trPr>
          <w:trHeight w:val="19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Výživa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VYZ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18273C" w:rsidRPr="0018273C" w:rsidTr="0018273C">
        <w:trPr>
          <w:trHeight w:val="21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Stolničení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STO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4</w:t>
            </w:r>
          </w:p>
        </w:tc>
      </w:tr>
      <w:tr w:rsidR="0018273C" w:rsidRPr="0018273C" w:rsidTr="0018273C">
        <w:trPr>
          <w:trHeight w:val="220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Počítačová a elektronická komunikace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18273C" w:rsidRPr="0018273C" w:rsidTr="0018273C">
        <w:trPr>
          <w:trHeight w:val="296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Odborný výcvik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ODV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17,5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17,5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50</w:t>
            </w:r>
          </w:p>
        </w:tc>
      </w:tr>
      <w:tr w:rsidR="0018273C" w:rsidRPr="0018273C" w:rsidTr="0018273C">
        <w:trPr>
          <w:trHeight w:val="216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18273C" w:rsidRPr="0018273C" w:rsidTr="0018273C">
        <w:trPr>
          <w:trHeight w:val="15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ind w:firstLine="1205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 xml:space="preserve">         výběrové a volitelné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</w:tr>
      <w:tr w:rsidR="0018273C" w:rsidRPr="0018273C" w:rsidTr="0018273C">
        <w:trPr>
          <w:trHeight w:val="20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18273C" w:rsidRPr="0018273C" w:rsidTr="0018273C">
        <w:trPr>
          <w:trHeight w:val="25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Celkem vyučovacích hodin týdně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31,5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33,5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97</w:t>
            </w:r>
          </w:p>
        </w:tc>
      </w:tr>
    </w:tbl>
    <w:p w:rsidR="00AD3CF2" w:rsidRDefault="00AD3CF2">
      <w:pPr>
        <w:spacing w:line="259" w:lineRule="auto"/>
        <w:jc w:val="left"/>
        <w:rPr>
          <w:lang w:eastAsia="cs-CZ"/>
        </w:rPr>
      </w:pPr>
    </w:p>
    <w:p w:rsidR="0018273C" w:rsidRDefault="0018273C">
      <w:pPr>
        <w:spacing w:line="259" w:lineRule="auto"/>
        <w:jc w:val="left"/>
        <w:rPr>
          <w:lang w:eastAsia="cs-CZ"/>
        </w:rPr>
      </w:pPr>
    </w:p>
    <w:p w:rsidR="0018273C" w:rsidRDefault="0018273C">
      <w:pPr>
        <w:spacing w:line="259" w:lineRule="auto"/>
        <w:jc w:val="left"/>
        <w:rPr>
          <w:lang w:eastAsia="cs-CZ"/>
        </w:rPr>
      </w:pPr>
    </w:p>
    <w:p w:rsidR="0018273C" w:rsidRDefault="0018273C">
      <w:pPr>
        <w:spacing w:line="259" w:lineRule="auto"/>
        <w:jc w:val="left"/>
        <w:rPr>
          <w:lang w:eastAsia="cs-CZ"/>
        </w:rPr>
      </w:pPr>
    </w:p>
    <w:p w:rsidR="0018273C" w:rsidRDefault="0018273C">
      <w:pPr>
        <w:spacing w:line="259" w:lineRule="auto"/>
        <w:jc w:val="left"/>
        <w:rPr>
          <w:lang w:eastAsia="cs-CZ"/>
        </w:rPr>
      </w:pPr>
    </w:p>
    <w:p w:rsidR="0018273C" w:rsidRDefault="0018273C">
      <w:pPr>
        <w:spacing w:line="259" w:lineRule="auto"/>
        <w:jc w:val="left"/>
        <w:rPr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3"/>
        <w:gridCol w:w="3923"/>
      </w:tblGrid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Název školy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Střední škola podnikání a gastronomie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Zřizovatel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hlavní město Praha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Název ŠVP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Kuchař - číšník 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Kód a název oboru vzdělání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65-51-H/01  Kuchař - číšník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Délka a forma vzdělání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3 roky, denní studium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Dosažený stupeň vzdělání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střední vzdělání s výučním listem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Způsob ukončení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závěrečná zkouška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Platnost ŠVP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od 1. 9. 2022</w:t>
            </w:r>
          </w:p>
        </w:tc>
      </w:tr>
    </w:tbl>
    <w:p w:rsidR="0018273C" w:rsidRPr="0018273C" w:rsidRDefault="0018273C" w:rsidP="0018273C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</w:p>
    <w:p w:rsidR="0018273C" w:rsidRPr="0018273C" w:rsidRDefault="0018273C" w:rsidP="0018273C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  <w:r w:rsidRPr="0018273C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Kuchař - číšník</w:t>
      </w:r>
    </w:p>
    <w:p w:rsidR="0018273C" w:rsidRPr="0018273C" w:rsidRDefault="0018273C" w:rsidP="0018273C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6"/>
        <w:gridCol w:w="1417"/>
        <w:gridCol w:w="805"/>
        <w:gridCol w:w="804"/>
        <w:gridCol w:w="804"/>
        <w:gridCol w:w="1234"/>
      </w:tblGrid>
      <w:tr w:rsidR="0018273C" w:rsidRPr="0018273C" w:rsidTr="0018273C">
        <w:trPr>
          <w:trHeight w:val="345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Kategorie a názvy vyučovacích předmětů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Zkr.  předm.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Počet týdenních vyučovacích hodin</w:t>
            </w:r>
          </w:p>
        </w:tc>
      </w:tr>
      <w:tr w:rsidR="0018273C" w:rsidRPr="0018273C" w:rsidTr="0018273C">
        <w:trPr>
          <w:trHeight w:val="18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v ročníku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celkem</w:t>
            </w:r>
          </w:p>
        </w:tc>
      </w:tr>
      <w:tr w:rsidR="0018273C" w:rsidRPr="0018273C" w:rsidTr="0018273C">
        <w:trPr>
          <w:trHeight w:val="30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18273C" w:rsidRPr="0018273C" w:rsidTr="0018273C">
        <w:trPr>
          <w:trHeight w:val="322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           Povinné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31,5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33,5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97</w:t>
            </w:r>
          </w:p>
        </w:tc>
      </w:tr>
      <w:tr w:rsidR="0018273C" w:rsidRPr="0018273C" w:rsidTr="0018273C">
        <w:trPr>
          <w:trHeight w:val="228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           předměty povinného základu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31,5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33,5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97</w:t>
            </w:r>
          </w:p>
        </w:tc>
      </w:tr>
      <w:tr w:rsidR="0018273C" w:rsidRPr="0018273C" w:rsidTr="0018273C">
        <w:trPr>
          <w:trHeight w:val="276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Český jazyk a literatura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ČJL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4</w:t>
            </w:r>
          </w:p>
        </w:tc>
      </w:tr>
      <w:tr w:rsidR="0018273C" w:rsidRPr="0018273C" w:rsidTr="0018273C">
        <w:trPr>
          <w:trHeight w:val="192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Anglický jazyk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ANJ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6</w:t>
            </w:r>
          </w:p>
        </w:tc>
      </w:tr>
      <w:tr w:rsidR="0018273C" w:rsidRPr="0018273C" w:rsidTr="0018273C">
        <w:trPr>
          <w:trHeight w:val="254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Německý jazyk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NEJ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</w:tr>
      <w:tr w:rsidR="0018273C" w:rsidRPr="0018273C" w:rsidTr="0018273C">
        <w:trPr>
          <w:trHeight w:val="202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Občanská nauka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OBN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3,5</w:t>
            </w:r>
          </w:p>
        </w:tc>
      </w:tr>
      <w:tr w:rsidR="0018273C" w:rsidRPr="0018273C" w:rsidTr="0018273C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Chemie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1</w:t>
            </w:r>
          </w:p>
        </w:tc>
      </w:tr>
      <w:tr w:rsidR="0018273C" w:rsidRPr="0018273C" w:rsidTr="0018273C">
        <w:trPr>
          <w:trHeight w:val="19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Fyzika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FYZ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18273C" w:rsidRPr="0018273C" w:rsidTr="0018273C">
        <w:trPr>
          <w:trHeight w:val="274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Biologie a ekologie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BIE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1</w:t>
            </w:r>
          </w:p>
        </w:tc>
      </w:tr>
      <w:tr w:rsidR="0018273C" w:rsidRPr="0018273C" w:rsidTr="0018273C">
        <w:trPr>
          <w:trHeight w:val="222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MAT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4,5</w:t>
            </w:r>
          </w:p>
        </w:tc>
      </w:tr>
      <w:tr w:rsidR="0018273C" w:rsidRPr="0018273C" w:rsidTr="0018273C">
        <w:trPr>
          <w:trHeight w:val="142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Tělesná výchova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TEV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</w:tr>
      <w:tr w:rsidR="0018273C" w:rsidRPr="0018273C" w:rsidTr="0018273C">
        <w:trPr>
          <w:trHeight w:val="21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Informační a komunikační technologie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ICT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</w:tr>
      <w:tr w:rsidR="0018273C" w:rsidRPr="0018273C" w:rsidTr="0018273C">
        <w:trPr>
          <w:trHeight w:val="20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Ekonomika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EKO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</w:tr>
      <w:tr w:rsidR="0018273C" w:rsidRPr="0018273C" w:rsidTr="0018273C">
        <w:trPr>
          <w:trHeight w:val="162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Technologie přípravy pokrmů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TPP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8</w:t>
            </w:r>
          </w:p>
        </w:tc>
      </w:tr>
      <w:tr w:rsidR="0018273C" w:rsidRPr="0018273C" w:rsidTr="0018273C">
        <w:trPr>
          <w:trHeight w:val="239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Výživa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VYZ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18273C" w:rsidRPr="0018273C" w:rsidTr="0018273C">
        <w:trPr>
          <w:trHeight w:val="172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Stolničení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STO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4</w:t>
            </w:r>
          </w:p>
        </w:tc>
      </w:tr>
      <w:tr w:rsidR="0018273C" w:rsidRPr="0018273C" w:rsidTr="0018273C">
        <w:trPr>
          <w:trHeight w:val="182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Počítačová a elektronická komunikace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PCK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18273C" w:rsidRPr="0018273C" w:rsidTr="0018273C">
        <w:trPr>
          <w:trHeight w:val="25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Odborný výcvik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ODV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17,5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17,5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50</w:t>
            </w:r>
          </w:p>
        </w:tc>
      </w:tr>
      <w:tr w:rsidR="0018273C" w:rsidRPr="0018273C" w:rsidTr="0018273C">
        <w:trPr>
          <w:trHeight w:val="193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18273C" w:rsidRPr="0018273C" w:rsidTr="0018273C">
        <w:trPr>
          <w:trHeight w:val="258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           výběrové a volitelné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</w:tr>
      <w:tr w:rsidR="0018273C" w:rsidRPr="0018273C" w:rsidTr="0018273C">
        <w:trPr>
          <w:trHeight w:val="164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18273C" w:rsidRPr="0018273C" w:rsidTr="0018273C">
        <w:trPr>
          <w:trHeight w:val="85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Celkem vyučovacích hodin týdně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31,5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33,5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97</w:t>
            </w:r>
          </w:p>
        </w:tc>
      </w:tr>
    </w:tbl>
    <w:p w:rsidR="00AD3CF2" w:rsidRDefault="00AD3CF2">
      <w:pPr>
        <w:spacing w:line="259" w:lineRule="auto"/>
        <w:jc w:val="left"/>
        <w:rPr>
          <w:lang w:eastAsia="cs-CZ"/>
        </w:rPr>
      </w:pPr>
    </w:p>
    <w:p w:rsidR="0018273C" w:rsidRDefault="0018273C">
      <w:pPr>
        <w:spacing w:line="259" w:lineRule="auto"/>
        <w:jc w:val="left"/>
        <w:rPr>
          <w:lang w:eastAsia="cs-CZ"/>
        </w:rPr>
      </w:pPr>
    </w:p>
    <w:p w:rsidR="0018273C" w:rsidRDefault="0018273C">
      <w:pPr>
        <w:spacing w:line="259" w:lineRule="auto"/>
        <w:jc w:val="left"/>
        <w:rPr>
          <w:lang w:eastAsia="cs-CZ"/>
        </w:rPr>
      </w:pPr>
    </w:p>
    <w:p w:rsidR="0018273C" w:rsidRDefault="0018273C">
      <w:pPr>
        <w:spacing w:line="259" w:lineRule="auto"/>
        <w:jc w:val="left"/>
        <w:rPr>
          <w:lang w:eastAsia="cs-CZ"/>
        </w:rPr>
      </w:pPr>
    </w:p>
    <w:p w:rsidR="0018273C" w:rsidRDefault="0018273C">
      <w:pPr>
        <w:spacing w:line="259" w:lineRule="auto"/>
        <w:jc w:val="left"/>
        <w:rPr>
          <w:lang w:eastAsia="cs-CZ"/>
        </w:rPr>
      </w:pPr>
    </w:p>
    <w:p w:rsidR="0018273C" w:rsidRDefault="0018273C">
      <w:pPr>
        <w:spacing w:line="259" w:lineRule="auto"/>
        <w:jc w:val="left"/>
        <w:rPr>
          <w:lang w:eastAsia="cs-CZ"/>
        </w:rPr>
      </w:pPr>
    </w:p>
    <w:p w:rsidR="0018273C" w:rsidRDefault="0018273C">
      <w:pPr>
        <w:spacing w:line="259" w:lineRule="auto"/>
        <w:jc w:val="left"/>
        <w:rPr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3"/>
        <w:gridCol w:w="3923"/>
      </w:tblGrid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Název školy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Střední škola podnikání a gastronomie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Zřizovatel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hlavní město Praha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Název ŠVP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Řezník - uzenář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Kód a název oboru vzdělání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29-56-H/01Řezník - uzenář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Délka a forma vzdělání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3 roky, denní studium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Dosažený stupeň vzdělání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střední vzdělání s výučním listem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Způsob ukončení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závěrečná zkouška</w:t>
            </w:r>
          </w:p>
        </w:tc>
      </w:tr>
      <w:tr w:rsidR="0018273C" w:rsidRPr="0018273C" w:rsidTr="0018273C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Platnost ŠVP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color w:val="000000"/>
                <w:szCs w:val="24"/>
                <w:lang w:eastAsia="cs-CZ"/>
              </w:rPr>
              <w:t>od 1. 9. 2022</w:t>
            </w:r>
          </w:p>
        </w:tc>
      </w:tr>
    </w:tbl>
    <w:p w:rsidR="0018273C" w:rsidRPr="0018273C" w:rsidRDefault="0018273C" w:rsidP="0018273C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</w:p>
    <w:p w:rsidR="0018273C" w:rsidRPr="0018273C" w:rsidRDefault="0018273C" w:rsidP="0018273C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  <w:r w:rsidRPr="0018273C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Řezník - uzenář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8"/>
        <w:gridCol w:w="1127"/>
        <w:gridCol w:w="800"/>
        <w:gridCol w:w="800"/>
        <w:gridCol w:w="800"/>
        <w:gridCol w:w="1325"/>
      </w:tblGrid>
      <w:tr w:rsidR="0018273C" w:rsidRPr="0018273C" w:rsidTr="0018273C">
        <w:trPr>
          <w:trHeight w:val="345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Kategorie a názvy vyučovacích předmětů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cs-CZ"/>
              </w:rPr>
              <w:t>Zkr.  předm.</w:t>
            </w: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Počet týdenních vyučovacích hodin</w:t>
            </w:r>
          </w:p>
        </w:tc>
      </w:tr>
      <w:tr w:rsidR="0018273C" w:rsidRPr="0018273C" w:rsidTr="0018273C">
        <w:trPr>
          <w:trHeight w:val="3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v ročníku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Celkem</w:t>
            </w:r>
          </w:p>
        </w:tc>
      </w:tr>
      <w:tr w:rsidR="0018273C" w:rsidRPr="0018273C" w:rsidTr="0018273C">
        <w:trPr>
          <w:trHeight w:val="3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18273C" w:rsidRPr="0018273C" w:rsidTr="0018273C">
        <w:trPr>
          <w:trHeight w:val="256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                        </w:t>
            </w: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Povinné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32,5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33,5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34,5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100,5</w:t>
            </w:r>
          </w:p>
        </w:tc>
      </w:tr>
      <w:tr w:rsidR="0018273C" w:rsidRPr="0018273C" w:rsidTr="0018273C">
        <w:trPr>
          <w:trHeight w:val="304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                        </w:t>
            </w: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předměty povinného základu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32,5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33,5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34,5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100,5</w:t>
            </w:r>
          </w:p>
        </w:tc>
      </w:tr>
      <w:tr w:rsidR="0018273C" w:rsidRPr="0018273C" w:rsidTr="0018273C">
        <w:trPr>
          <w:trHeight w:val="21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Český jazyk a literatura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ČJL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4</w:t>
            </w:r>
          </w:p>
        </w:tc>
      </w:tr>
      <w:tr w:rsidR="0018273C" w:rsidRPr="0018273C" w:rsidTr="0018273C">
        <w:trPr>
          <w:trHeight w:val="26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Anglický jazyk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ANJ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6</w:t>
            </w:r>
          </w:p>
        </w:tc>
      </w:tr>
      <w:tr w:rsidR="0018273C" w:rsidRPr="0018273C" w:rsidTr="0018273C">
        <w:trPr>
          <w:trHeight w:val="18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Občanská nauka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OBN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3,5</w:t>
            </w:r>
          </w:p>
        </w:tc>
      </w:tr>
      <w:tr w:rsidR="0018273C" w:rsidRPr="0018273C" w:rsidTr="0018273C">
        <w:trPr>
          <w:trHeight w:val="27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Chemie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18273C" w:rsidRPr="0018273C" w:rsidTr="0018273C">
        <w:trPr>
          <w:trHeight w:val="212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Fyzika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FYZ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18273C" w:rsidRPr="0018273C" w:rsidTr="0018273C">
        <w:trPr>
          <w:trHeight w:val="274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Biologie a ekologie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BIE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18273C" w:rsidRPr="0018273C" w:rsidTr="0018273C">
        <w:trPr>
          <w:trHeight w:val="222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MAT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4,5</w:t>
            </w:r>
          </w:p>
        </w:tc>
      </w:tr>
      <w:tr w:rsidR="0018273C" w:rsidRPr="0018273C" w:rsidTr="0018273C">
        <w:trPr>
          <w:trHeight w:val="156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Tělesná výchova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TEV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</w:tr>
      <w:tr w:rsidR="0018273C" w:rsidRPr="0018273C" w:rsidTr="0018273C">
        <w:trPr>
          <w:trHeight w:val="21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Informační a komunikační technologie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ICT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</w:tr>
      <w:tr w:rsidR="0018273C" w:rsidRPr="0018273C" w:rsidTr="0018273C">
        <w:trPr>
          <w:trHeight w:val="294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Ekonomika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EKO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</w:tr>
      <w:tr w:rsidR="0018273C" w:rsidRPr="0018273C" w:rsidTr="0018273C">
        <w:trPr>
          <w:trHeight w:val="162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Aplikovaná /Odborná biologie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ABI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4,5</w:t>
            </w:r>
          </w:p>
        </w:tc>
      </w:tr>
      <w:tr w:rsidR="0018273C" w:rsidRPr="0018273C" w:rsidTr="0018273C">
        <w:trPr>
          <w:trHeight w:val="209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Výživa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VYZ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18273C" w:rsidRPr="0018273C" w:rsidTr="0018273C">
        <w:trPr>
          <w:trHeight w:val="186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Tech. zpracování masa a masných uzenin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TZM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15</w:t>
            </w:r>
          </w:p>
        </w:tc>
      </w:tr>
      <w:tr w:rsidR="0018273C" w:rsidRPr="0018273C" w:rsidTr="0018273C">
        <w:trPr>
          <w:trHeight w:val="24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Odborný výcvik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ODV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17,5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17,5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50</w:t>
            </w:r>
          </w:p>
        </w:tc>
      </w:tr>
      <w:tr w:rsidR="0018273C" w:rsidRPr="0018273C" w:rsidTr="0018273C">
        <w:trPr>
          <w:trHeight w:val="168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18273C" w:rsidRPr="0018273C" w:rsidTr="0018273C">
        <w:trPr>
          <w:trHeight w:val="220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                        </w:t>
            </w: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výběrové a volitelné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</w:tr>
      <w:tr w:rsidR="0018273C" w:rsidRPr="0018273C" w:rsidTr="0018273C">
        <w:trPr>
          <w:trHeight w:val="282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18273C" w:rsidRPr="0018273C" w:rsidTr="0018273C">
        <w:trPr>
          <w:trHeight w:val="198"/>
        </w:trPr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Celkem vyučovacích hodin týdně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33,5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8273C" w:rsidRPr="0018273C" w:rsidRDefault="0018273C" w:rsidP="0018273C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18273C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100,5</w:t>
            </w:r>
          </w:p>
        </w:tc>
      </w:tr>
    </w:tbl>
    <w:p w:rsidR="00340FDA" w:rsidRDefault="00340FDA">
      <w:pPr>
        <w:spacing w:line="259" w:lineRule="auto"/>
        <w:jc w:val="left"/>
        <w:rPr>
          <w:lang w:eastAsia="cs-CZ"/>
        </w:rPr>
      </w:pPr>
    </w:p>
    <w:p w:rsidR="0018273C" w:rsidRDefault="0018273C">
      <w:pPr>
        <w:spacing w:line="259" w:lineRule="auto"/>
        <w:jc w:val="left"/>
        <w:rPr>
          <w:lang w:eastAsia="cs-CZ"/>
        </w:rPr>
      </w:pPr>
    </w:p>
    <w:p w:rsidR="0018273C" w:rsidRDefault="0018273C">
      <w:pPr>
        <w:spacing w:line="259" w:lineRule="auto"/>
        <w:jc w:val="left"/>
        <w:rPr>
          <w:lang w:eastAsia="cs-CZ"/>
        </w:rPr>
      </w:pPr>
    </w:p>
    <w:p w:rsidR="0018273C" w:rsidRDefault="0018273C">
      <w:pPr>
        <w:spacing w:line="259" w:lineRule="auto"/>
        <w:jc w:val="left"/>
        <w:rPr>
          <w:lang w:eastAsia="cs-CZ"/>
        </w:rPr>
      </w:pPr>
    </w:p>
    <w:p w:rsidR="0018273C" w:rsidRDefault="0018273C">
      <w:pPr>
        <w:spacing w:line="259" w:lineRule="auto"/>
        <w:jc w:val="left"/>
        <w:rPr>
          <w:lang w:eastAsia="cs-CZ"/>
        </w:rPr>
      </w:pPr>
    </w:p>
    <w:p w:rsidR="0018273C" w:rsidRDefault="0018273C">
      <w:pPr>
        <w:spacing w:line="259" w:lineRule="auto"/>
        <w:jc w:val="left"/>
        <w:rPr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3"/>
        <w:gridCol w:w="3923"/>
      </w:tblGrid>
      <w:tr w:rsidR="004219E5" w:rsidRPr="004219E5" w:rsidTr="004219E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Název školy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Střední škola podnikání a gastronomie</w:t>
            </w:r>
          </w:p>
        </w:tc>
      </w:tr>
      <w:tr w:rsidR="004219E5" w:rsidRPr="004219E5" w:rsidTr="004219E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Zřizovatel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hlavní město Praha</w:t>
            </w:r>
          </w:p>
        </w:tc>
      </w:tr>
      <w:tr w:rsidR="004219E5" w:rsidRPr="004219E5" w:rsidTr="004219E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Název ŠVP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Hotelnictví a turismus </w:t>
            </w:r>
          </w:p>
        </w:tc>
      </w:tr>
      <w:tr w:rsidR="004219E5" w:rsidRPr="004219E5" w:rsidTr="004219E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Kód a název oboru vzdělání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65-42-M/01 Hotelnictví</w:t>
            </w:r>
          </w:p>
        </w:tc>
      </w:tr>
      <w:tr w:rsidR="004219E5" w:rsidRPr="004219E5" w:rsidTr="004219E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Délka a forma vzdělání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4 roky, denní studium</w:t>
            </w:r>
          </w:p>
        </w:tc>
      </w:tr>
      <w:tr w:rsidR="004219E5" w:rsidRPr="004219E5" w:rsidTr="004219E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Dosažený stupeň vzdělání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střední vzdělání s maturitní zkouškou</w:t>
            </w:r>
          </w:p>
        </w:tc>
      </w:tr>
      <w:tr w:rsidR="004219E5" w:rsidRPr="004219E5" w:rsidTr="004219E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Způsob ukončení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maturitní zkouška</w:t>
            </w:r>
          </w:p>
        </w:tc>
      </w:tr>
      <w:tr w:rsidR="004219E5" w:rsidRPr="004219E5" w:rsidTr="004219E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Platnost ŠVP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od 1. 9. 2022</w:t>
            </w:r>
          </w:p>
        </w:tc>
      </w:tr>
    </w:tbl>
    <w:p w:rsidR="004219E5" w:rsidRPr="004219E5" w:rsidRDefault="004219E5" w:rsidP="004219E5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4"/>
        <w:gridCol w:w="1411"/>
        <w:gridCol w:w="676"/>
        <w:gridCol w:w="531"/>
        <w:gridCol w:w="675"/>
        <w:gridCol w:w="675"/>
        <w:gridCol w:w="1118"/>
      </w:tblGrid>
      <w:tr w:rsidR="004219E5" w:rsidRPr="004219E5" w:rsidTr="004219E5">
        <w:trPr>
          <w:trHeight w:val="18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Kategorie a názvy vyučovacích předmětů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Zkr.  předm.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Počet týdenních vyučovacích hodin</w:t>
            </w:r>
          </w:p>
        </w:tc>
      </w:tr>
      <w:tr w:rsidR="004219E5" w:rsidRPr="004219E5" w:rsidTr="004219E5">
        <w:trPr>
          <w:trHeight w:val="1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v ročníku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Celkem</w:t>
            </w:r>
          </w:p>
        </w:tc>
      </w:tr>
      <w:tr w:rsidR="004219E5" w:rsidRPr="004219E5" w:rsidTr="004219E5">
        <w:trPr>
          <w:trHeight w:val="13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4219E5" w:rsidRPr="004219E5" w:rsidTr="004219E5">
        <w:trPr>
          <w:trHeight w:val="122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       Povinné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33,5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34,5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33,5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133,5</w:t>
            </w:r>
          </w:p>
        </w:tc>
      </w:tr>
      <w:tr w:rsidR="004219E5" w:rsidRPr="004219E5" w:rsidTr="004219E5">
        <w:trPr>
          <w:trHeight w:val="85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       předměty povinného základu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33,5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34,5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33,5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133,5</w:t>
            </w:r>
          </w:p>
        </w:tc>
      </w:tr>
      <w:tr w:rsidR="004219E5" w:rsidRPr="004219E5" w:rsidTr="004219E5">
        <w:trPr>
          <w:trHeight w:val="226"/>
        </w:trPr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Český jazyk a literatura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ČJL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7</w:t>
            </w:r>
          </w:p>
        </w:tc>
      </w:tr>
      <w:tr w:rsidR="004219E5" w:rsidRPr="004219E5" w:rsidTr="004219E5">
        <w:trPr>
          <w:trHeight w:val="2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Literární seminář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LTS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4219E5" w:rsidRPr="004219E5" w:rsidTr="004219E5">
        <w:trPr>
          <w:trHeight w:val="2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Anglický jazyk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ANJ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11</w:t>
            </w:r>
          </w:p>
        </w:tc>
      </w:tr>
      <w:tr w:rsidR="004219E5" w:rsidRPr="004219E5" w:rsidTr="004219E5">
        <w:trPr>
          <w:trHeight w:val="2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Německý jazyk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NEJ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8</w:t>
            </w:r>
          </w:p>
        </w:tc>
      </w:tr>
      <w:tr w:rsidR="004219E5" w:rsidRPr="004219E5" w:rsidTr="004219E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Občanská nauka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OBN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4</w:t>
            </w:r>
          </w:p>
        </w:tc>
      </w:tr>
      <w:tr w:rsidR="004219E5" w:rsidRPr="004219E5" w:rsidTr="004219E5">
        <w:trPr>
          <w:trHeight w:val="1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Dějepis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DEJ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3,5</w:t>
            </w:r>
          </w:p>
        </w:tc>
      </w:tr>
      <w:tr w:rsidR="004219E5" w:rsidRPr="004219E5" w:rsidTr="004219E5">
        <w:trPr>
          <w:trHeight w:val="1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Fyzika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FYZ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4219E5" w:rsidRPr="004219E5" w:rsidTr="004219E5">
        <w:trPr>
          <w:trHeight w:val="1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Chemie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4219E5" w:rsidRPr="004219E5" w:rsidTr="004219E5">
        <w:trPr>
          <w:trHeight w:val="1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Biologie a ekologie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BIE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4219E5" w:rsidRPr="004219E5" w:rsidTr="004219E5">
        <w:trPr>
          <w:trHeight w:val="1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Výživa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VYZ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4219E5" w:rsidRPr="004219E5" w:rsidTr="004219E5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MAT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11</w:t>
            </w:r>
          </w:p>
        </w:tc>
      </w:tr>
      <w:tr w:rsidR="004219E5" w:rsidRPr="004219E5" w:rsidTr="004219E5">
        <w:trPr>
          <w:trHeight w:val="2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Tělesná výchova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TEV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8</w:t>
            </w:r>
          </w:p>
        </w:tc>
      </w:tr>
      <w:tr w:rsidR="004219E5" w:rsidRPr="004219E5" w:rsidTr="004219E5">
        <w:trPr>
          <w:trHeight w:val="2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Informační a komunikační technologie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ICT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5</w:t>
            </w:r>
          </w:p>
        </w:tc>
      </w:tr>
      <w:tr w:rsidR="004219E5" w:rsidRPr="004219E5" w:rsidTr="004219E5">
        <w:trPr>
          <w:trHeight w:val="2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Psychologie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PSY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4219E5" w:rsidRPr="004219E5" w:rsidTr="004219E5">
        <w:trPr>
          <w:trHeight w:val="2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Ekonomika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EKO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7,5</w:t>
            </w:r>
          </w:p>
        </w:tc>
      </w:tr>
      <w:tr w:rsidR="004219E5" w:rsidRPr="004219E5" w:rsidTr="004219E5">
        <w:trPr>
          <w:trHeight w:val="24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Účetnictví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ÚČE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7</w:t>
            </w:r>
          </w:p>
        </w:tc>
      </w:tr>
      <w:tr w:rsidR="004219E5" w:rsidRPr="004219E5" w:rsidTr="004219E5">
        <w:trPr>
          <w:trHeight w:val="21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Písemná a elektronická komunikace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6</w:t>
            </w:r>
          </w:p>
        </w:tc>
      </w:tr>
      <w:tr w:rsidR="004219E5" w:rsidRPr="004219E5" w:rsidTr="004219E5">
        <w:trPr>
          <w:trHeight w:val="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Právo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6</w:t>
            </w:r>
          </w:p>
        </w:tc>
      </w:tr>
      <w:tr w:rsidR="004219E5" w:rsidRPr="004219E5" w:rsidTr="004219E5">
        <w:trPr>
          <w:trHeight w:val="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Management a marketing služeb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MGS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</w:tr>
      <w:tr w:rsidR="004219E5" w:rsidRPr="004219E5" w:rsidTr="004219E5">
        <w:trPr>
          <w:trHeight w:val="17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Technologie přípravy pokrmů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TPP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8</w:t>
            </w:r>
          </w:p>
        </w:tc>
      </w:tr>
      <w:tr w:rsidR="004219E5" w:rsidRPr="004219E5" w:rsidTr="004219E5">
        <w:trPr>
          <w:trHeight w:val="1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Technika obsluhy a služeb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TOS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2,5</w:t>
            </w:r>
          </w:p>
        </w:tc>
      </w:tr>
      <w:tr w:rsidR="004219E5" w:rsidRPr="004219E5" w:rsidTr="004219E5">
        <w:trPr>
          <w:trHeight w:val="2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Hotelový provoz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HTTP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4</w:t>
            </w:r>
          </w:p>
        </w:tc>
      </w:tr>
      <w:tr w:rsidR="004219E5" w:rsidRPr="004219E5" w:rsidTr="004219E5">
        <w:trPr>
          <w:trHeight w:val="25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Cestovní ruch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</w:tr>
      <w:tr w:rsidR="004219E5" w:rsidRPr="004219E5" w:rsidTr="004219E5">
        <w:trPr>
          <w:trHeight w:val="2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Praxe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PRX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24</w:t>
            </w:r>
          </w:p>
        </w:tc>
      </w:tr>
      <w:tr w:rsidR="004219E5" w:rsidRPr="004219E5" w:rsidTr="004219E5">
        <w:trPr>
          <w:trHeight w:val="1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</w:tr>
      <w:tr w:rsidR="004219E5" w:rsidRPr="004219E5" w:rsidTr="004219E5">
        <w:trPr>
          <w:trHeight w:val="108"/>
        </w:trPr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Celkem vyučovacích hodin týdně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33,5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34,5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33,5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133,5</w:t>
            </w:r>
          </w:p>
        </w:tc>
      </w:tr>
    </w:tbl>
    <w:p w:rsidR="00340FDA" w:rsidRDefault="00340FDA">
      <w:pPr>
        <w:spacing w:line="259" w:lineRule="auto"/>
        <w:jc w:val="left"/>
        <w:rPr>
          <w:lang w:eastAsia="cs-CZ"/>
        </w:rPr>
      </w:pPr>
    </w:p>
    <w:p w:rsidR="004219E5" w:rsidRDefault="004219E5">
      <w:pPr>
        <w:spacing w:line="259" w:lineRule="auto"/>
        <w:jc w:val="left"/>
        <w:rPr>
          <w:lang w:eastAsia="cs-CZ"/>
        </w:rPr>
      </w:pPr>
    </w:p>
    <w:p w:rsidR="004219E5" w:rsidRDefault="004219E5">
      <w:pPr>
        <w:spacing w:line="259" w:lineRule="auto"/>
        <w:jc w:val="left"/>
        <w:rPr>
          <w:lang w:eastAsia="cs-CZ"/>
        </w:rPr>
      </w:pPr>
    </w:p>
    <w:p w:rsidR="004219E5" w:rsidRDefault="004219E5">
      <w:pPr>
        <w:spacing w:line="259" w:lineRule="auto"/>
        <w:jc w:val="left"/>
        <w:rPr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3"/>
        <w:gridCol w:w="3923"/>
      </w:tblGrid>
      <w:tr w:rsidR="004219E5" w:rsidRPr="004219E5" w:rsidTr="004219E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Název školy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Střední škola podnikání a gastronomie</w:t>
            </w:r>
          </w:p>
        </w:tc>
      </w:tr>
      <w:tr w:rsidR="004219E5" w:rsidRPr="004219E5" w:rsidTr="004219E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Zřizovatel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hlavní město Praha</w:t>
            </w:r>
          </w:p>
        </w:tc>
      </w:tr>
      <w:tr w:rsidR="004219E5" w:rsidRPr="004219E5" w:rsidTr="004219E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Název ŠVP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Obchodník</w:t>
            </w:r>
          </w:p>
        </w:tc>
      </w:tr>
      <w:tr w:rsidR="004219E5" w:rsidRPr="004219E5" w:rsidTr="004219E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Kód a název oboru vzdělání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66-41-L/01 Obchodník</w:t>
            </w:r>
          </w:p>
        </w:tc>
      </w:tr>
      <w:tr w:rsidR="004219E5" w:rsidRPr="004219E5" w:rsidTr="004219E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Délka a forma vzdělání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4 roky, denní studium</w:t>
            </w:r>
          </w:p>
        </w:tc>
      </w:tr>
      <w:tr w:rsidR="004219E5" w:rsidRPr="006729DA" w:rsidTr="004219E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Dosažený stupeň vzdělání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střední vzdělání s maturitní zkouškou</w:t>
            </w:r>
          </w:p>
        </w:tc>
      </w:tr>
      <w:tr w:rsidR="004219E5" w:rsidRPr="004219E5" w:rsidTr="004219E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Způsob ukončení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maturitní zkouška</w:t>
            </w:r>
          </w:p>
        </w:tc>
      </w:tr>
      <w:tr w:rsidR="004219E5" w:rsidRPr="004219E5" w:rsidTr="004219E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Platnost ŠVP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od 1. 9. 2022</w:t>
            </w:r>
          </w:p>
        </w:tc>
      </w:tr>
    </w:tbl>
    <w:p w:rsidR="004219E5" w:rsidRPr="004219E5" w:rsidRDefault="004219E5" w:rsidP="004219E5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1"/>
        <w:gridCol w:w="1414"/>
        <w:gridCol w:w="588"/>
        <w:gridCol w:w="748"/>
        <w:gridCol w:w="748"/>
        <w:gridCol w:w="508"/>
        <w:gridCol w:w="1063"/>
      </w:tblGrid>
      <w:tr w:rsidR="004219E5" w:rsidRPr="004219E5" w:rsidTr="004219E5">
        <w:trPr>
          <w:trHeight w:val="284"/>
        </w:trPr>
        <w:tc>
          <w:tcPr>
            <w:tcW w:w="0" w:type="auto"/>
            <w:gridSpan w:val="7"/>
            <w:tcBorders>
              <w:bottom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  <w:t>Obchodník</w:t>
            </w:r>
          </w:p>
        </w:tc>
      </w:tr>
      <w:tr w:rsidR="004219E5" w:rsidRPr="004219E5" w:rsidTr="004219E5">
        <w:trPr>
          <w:trHeight w:val="31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Kategorie a názvy vyučovacích předmětů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Zkr.  předm.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Počet týdenních vyučovacích hodin</w:t>
            </w:r>
          </w:p>
        </w:tc>
      </w:tr>
      <w:tr w:rsidR="004219E5" w:rsidRPr="004219E5" w:rsidTr="004219E5">
        <w:trPr>
          <w:trHeight w:val="24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v ročníku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4219E5" w:rsidRPr="006729DA" w:rsidTr="004219E5">
        <w:trPr>
          <w:trHeight w:val="241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4219E5" w:rsidRPr="006729DA" w:rsidTr="004219E5">
        <w:trPr>
          <w:trHeight w:val="262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 xml:space="preserve">             Povinné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135</w:t>
            </w:r>
          </w:p>
        </w:tc>
      </w:tr>
      <w:tr w:rsidR="004219E5" w:rsidRPr="006729DA" w:rsidTr="004219E5">
        <w:trPr>
          <w:trHeight w:val="26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předměty povinného základu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34,5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135</w:t>
            </w:r>
          </w:p>
        </w:tc>
      </w:tr>
      <w:tr w:rsidR="004219E5" w:rsidRPr="006729DA" w:rsidTr="004219E5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Český jazyk a literatura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ČJL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9,5</w:t>
            </w:r>
          </w:p>
        </w:tc>
      </w:tr>
      <w:tr w:rsidR="004219E5" w:rsidRPr="006729DA" w:rsidTr="004219E5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Literární seminář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LTS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4219E5" w:rsidRPr="006729DA" w:rsidTr="004219E5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Anglický jazyk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ANJ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12</w:t>
            </w:r>
          </w:p>
        </w:tc>
      </w:tr>
      <w:tr w:rsidR="004219E5" w:rsidRPr="006729DA" w:rsidTr="004219E5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Německý jazyk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NEJ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8</w:t>
            </w:r>
          </w:p>
        </w:tc>
      </w:tr>
      <w:tr w:rsidR="004219E5" w:rsidRPr="006729DA" w:rsidTr="004219E5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Občanská nauka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OBN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4</w:t>
            </w:r>
          </w:p>
        </w:tc>
      </w:tr>
      <w:tr w:rsidR="004219E5" w:rsidRPr="006729DA" w:rsidTr="004219E5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Dějepis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DEJ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3,5</w:t>
            </w:r>
          </w:p>
        </w:tc>
      </w:tr>
      <w:tr w:rsidR="004219E5" w:rsidRPr="006729DA" w:rsidTr="004219E5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Fyzika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FYZ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4219E5" w:rsidRPr="006729DA" w:rsidTr="004219E5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Chemie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CHE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4219E5" w:rsidRPr="006729DA" w:rsidTr="004219E5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Biologie a ekologie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BIE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4219E5" w:rsidRPr="006729DA" w:rsidTr="004219E5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Výživa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VYZ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4219E5" w:rsidRPr="006729DA" w:rsidTr="004219E5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11</w:t>
            </w:r>
          </w:p>
        </w:tc>
      </w:tr>
      <w:tr w:rsidR="004219E5" w:rsidRPr="006729DA" w:rsidTr="004219E5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Tělesná výchova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TEV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8</w:t>
            </w:r>
          </w:p>
        </w:tc>
      </w:tr>
      <w:tr w:rsidR="004219E5" w:rsidRPr="006729DA" w:rsidTr="004219E5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Informační a komunikační technologie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ICT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5</w:t>
            </w:r>
          </w:p>
        </w:tc>
      </w:tr>
      <w:tr w:rsidR="004219E5" w:rsidRPr="006729DA" w:rsidTr="004219E5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Psychologie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PSY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4219E5" w:rsidRPr="006729DA" w:rsidTr="004219E5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Ekonomika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EKO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8</w:t>
            </w:r>
          </w:p>
        </w:tc>
      </w:tr>
      <w:tr w:rsidR="004219E5" w:rsidRPr="006729DA" w:rsidTr="004219E5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Účetnictví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ÚČE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7</w:t>
            </w:r>
          </w:p>
        </w:tc>
      </w:tr>
      <w:tr w:rsidR="004219E5" w:rsidRPr="006729DA" w:rsidTr="004219E5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Písemná a elektronická komunikace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PEK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6</w:t>
            </w:r>
          </w:p>
        </w:tc>
      </w:tr>
      <w:tr w:rsidR="004219E5" w:rsidRPr="006729DA" w:rsidTr="004219E5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Právo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4</w:t>
            </w:r>
          </w:p>
        </w:tc>
      </w:tr>
      <w:tr w:rsidR="004219E5" w:rsidRPr="006729DA" w:rsidTr="004219E5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Management a marketing služeb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MGS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</w:tr>
      <w:tr w:rsidR="004219E5" w:rsidRPr="006729DA" w:rsidTr="004219E5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Obchodní provoz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OBP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8</w:t>
            </w:r>
          </w:p>
        </w:tc>
      </w:tr>
      <w:tr w:rsidR="004219E5" w:rsidRPr="006729DA" w:rsidTr="004219E5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Zbožíznalství a legislativa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ZBL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10</w:t>
            </w:r>
          </w:p>
        </w:tc>
      </w:tr>
      <w:tr w:rsidR="004219E5" w:rsidRPr="006729DA" w:rsidTr="004219E5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Odborný výcvik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ODV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23</w:t>
            </w:r>
          </w:p>
        </w:tc>
      </w:tr>
      <w:tr w:rsidR="004219E5" w:rsidRPr="006729DA" w:rsidTr="004219E5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4219E5" w:rsidRPr="004219E5" w:rsidTr="004219E5">
        <w:trPr>
          <w:trHeight w:val="2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Celkem vyučovacích hodin týdně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34,5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33,5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6729DA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6729DA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135</w:t>
            </w:r>
          </w:p>
        </w:tc>
      </w:tr>
    </w:tbl>
    <w:p w:rsidR="006729DA" w:rsidRDefault="006729DA" w:rsidP="006729DA">
      <w:pPr>
        <w:pStyle w:val="Normlnweb"/>
        <w:spacing w:before="0" w:beforeAutospacing="0" w:after="0" w:afterAutospacing="0"/>
      </w:pPr>
      <w:r>
        <w:rPr>
          <w:color w:val="FF0000"/>
        </w:rPr>
        <w:t>* Konec oboru ve školním roce 2023/2024</w:t>
      </w:r>
    </w:p>
    <w:p w:rsidR="00340FDA" w:rsidRDefault="00340FDA">
      <w:pPr>
        <w:spacing w:line="259" w:lineRule="auto"/>
        <w:jc w:val="left"/>
        <w:rPr>
          <w:lang w:eastAsia="cs-CZ"/>
        </w:rPr>
      </w:pPr>
    </w:p>
    <w:p w:rsidR="004219E5" w:rsidRDefault="004219E5">
      <w:pPr>
        <w:spacing w:line="259" w:lineRule="auto"/>
        <w:jc w:val="left"/>
        <w:rPr>
          <w:lang w:eastAsia="cs-CZ"/>
        </w:rPr>
      </w:pPr>
    </w:p>
    <w:p w:rsidR="004219E5" w:rsidRDefault="004219E5">
      <w:pPr>
        <w:spacing w:line="259" w:lineRule="auto"/>
        <w:jc w:val="left"/>
        <w:rPr>
          <w:lang w:eastAsia="cs-CZ"/>
        </w:rPr>
      </w:pPr>
    </w:p>
    <w:p w:rsidR="004219E5" w:rsidRDefault="004219E5">
      <w:pPr>
        <w:spacing w:line="259" w:lineRule="auto"/>
        <w:jc w:val="left"/>
        <w:rPr>
          <w:lang w:eastAsia="cs-CZ"/>
        </w:rPr>
      </w:pPr>
    </w:p>
    <w:p w:rsidR="004219E5" w:rsidRPr="004219E5" w:rsidRDefault="004219E5" w:rsidP="006729DA">
      <w:pPr>
        <w:spacing w:before="100" w:beforeAutospacing="1" w:after="100" w:afterAutospacing="1" w:line="240" w:lineRule="auto"/>
        <w:jc w:val="left"/>
        <w:textAlignment w:val="baseline"/>
        <w:rPr>
          <w:rFonts w:eastAsia="Times New Roman" w:cs="Times New Roman"/>
          <w:b/>
          <w:bCs/>
          <w:color w:val="000000"/>
          <w:sz w:val="32"/>
          <w:szCs w:val="32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3"/>
        <w:gridCol w:w="3923"/>
      </w:tblGrid>
      <w:tr w:rsidR="004219E5" w:rsidRPr="004219E5" w:rsidTr="004219E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Název školy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Střední škola podnikání a gastronomie</w:t>
            </w:r>
          </w:p>
        </w:tc>
      </w:tr>
      <w:tr w:rsidR="004219E5" w:rsidRPr="004219E5" w:rsidTr="004219E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Zřizovatel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hlavní město Praha</w:t>
            </w:r>
          </w:p>
        </w:tc>
      </w:tr>
      <w:tr w:rsidR="004219E5" w:rsidRPr="004219E5" w:rsidTr="004219E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Název ŠVP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Podnikání </w:t>
            </w:r>
          </w:p>
        </w:tc>
      </w:tr>
      <w:tr w:rsidR="004219E5" w:rsidRPr="004219E5" w:rsidTr="004219E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Kód a název oboru vzdělání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64-41-L/51 Podnikání</w:t>
            </w:r>
          </w:p>
        </w:tc>
      </w:tr>
      <w:tr w:rsidR="004219E5" w:rsidRPr="004219E5" w:rsidTr="004219E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Délka a forma vzdělání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2 roky, denní studium</w:t>
            </w:r>
          </w:p>
        </w:tc>
      </w:tr>
      <w:tr w:rsidR="004219E5" w:rsidRPr="004219E5" w:rsidTr="004219E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Dosažený stupeň vzdělání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střední vzdělání s maturitní zkouškou</w:t>
            </w:r>
          </w:p>
        </w:tc>
      </w:tr>
      <w:tr w:rsidR="004219E5" w:rsidRPr="004219E5" w:rsidTr="004219E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Způsob ukončení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maturitní zkouška</w:t>
            </w:r>
          </w:p>
        </w:tc>
      </w:tr>
      <w:tr w:rsidR="004219E5" w:rsidRPr="004219E5" w:rsidTr="004219E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Platnost ŠVP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od 1. 9. 2022</w:t>
            </w:r>
          </w:p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</w:tbl>
    <w:p w:rsidR="004219E5" w:rsidRPr="004219E5" w:rsidRDefault="004219E5" w:rsidP="004219E5">
      <w:pPr>
        <w:spacing w:after="0" w:line="240" w:lineRule="auto"/>
        <w:jc w:val="center"/>
        <w:rPr>
          <w:rFonts w:eastAsia="Times New Roman" w:cs="Times New Roman"/>
          <w:szCs w:val="24"/>
          <w:lang w:eastAsia="cs-CZ"/>
        </w:rPr>
      </w:pPr>
      <w:r w:rsidRPr="004219E5">
        <w:rPr>
          <w:rFonts w:eastAsia="Times New Roman" w:cs="Times New Roman"/>
          <w:b/>
          <w:bCs/>
          <w:color w:val="000000"/>
          <w:sz w:val="28"/>
          <w:szCs w:val="28"/>
          <w:lang w:eastAsia="cs-CZ"/>
        </w:rPr>
        <w:t>Podnikání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0"/>
        <w:gridCol w:w="1489"/>
        <w:gridCol w:w="1092"/>
        <w:gridCol w:w="849"/>
        <w:gridCol w:w="1710"/>
      </w:tblGrid>
      <w:tr w:rsidR="004219E5" w:rsidRPr="004219E5" w:rsidTr="004219E5">
        <w:trPr>
          <w:trHeight w:val="317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Kategorie a názvy vyučovacích předmětů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Zkr.  předm.</w:t>
            </w:r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Počet týdenních vyučovacích hodin</w:t>
            </w:r>
          </w:p>
        </w:tc>
      </w:tr>
      <w:tr w:rsidR="004219E5" w:rsidRPr="004219E5" w:rsidTr="004219E5">
        <w:trPr>
          <w:trHeight w:val="27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v ročníku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Celkem</w:t>
            </w:r>
          </w:p>
        </w:tc>
      </w:tr>
      <w:tr w:rsidR="004219E5" w:rsidRPr="004219E5" w:rsidTr="004219E5">
        <w:trPr>
          <w:trHeight w:val="276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4219E5" w:rsidRPr="004219E5" w:rsidTr="004219E5"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         Povinné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31,5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64,5</w:t>
            </w:r>
          </w:p>
        </w:tc>
      </w:tr>
      <w:tr w:rsidR="004219E5" w:rsidRPr="004219E5" w:rsidTr="004219E5"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         předměty povinného základu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31,5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64,5</w:t>
            </w:r>
          </w:p>
        </w:tc>
      </w:tr>
      <w:tr w:rsidR="004219E5" w:rsidRPr="004219E5" w:rsidTr="004219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Český jazyk a literatura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ČJL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4,5</w:t>
            </w:r>
          </w:p>
        </w:tc>
      </w:tr>
      <w:tr w:rsidR="004219E5" w:rsidRPr="004219E5" w:rsidTr="004219E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Cizí jazyk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ANJ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6</w:t>
            </w:r>
          </w:p>
        </w:tc>
      </w:tr>
      <w:tr w:rsidR="004219E5" w:rsidRPr="004219E5" w:rsidTr="004219E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Občanská nauka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OBN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2</w:t>
            </w:r>
          </w:p>
        </w:tc>
      </w:tr>
      <w:tr w:rsidR="004219E5" w:rsidRPr="004219E5" w:rsidTr="004219E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Dějepis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DEJ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2</w:t>
            </w:r>
          </w:p>
        </w:tc>
      </w:tr>
      <w:tr w:rsidR="004219E5" w:rsidRPr="004219E5" w:rsidTr="004219E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Fyzika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FYZ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1</w:t>
            </w:r>
          </w:p>
        </w:tc>
      </w:tr>
      <w:tr w:rsidR="004219E5" w:rsidRPr="004219E5" w:rsidTr="004219E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Chemie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CHE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1</w:t>
            </w:r>
          </w:p>
        </w:tc>
      </w:tr>
      <w:tr w:rsidR="004219E5" w:rsidRPr="004219E5" w:rsidTr="004219E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Biologie a ekologie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BIE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1</w:t>
            </w:r>
          </w:p>
        </w:tc>
      </w:tr>
      <w:tr w:rsidR="004219E5" w:rsidRPr="004219E5" w:rsidTr="004219E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Matematika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MAT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3,5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6,5</w:t>
            </w:r>
          </w:p>
        </w:tc>
      </w:tr>
      <w:tr w:rsidR="004219E5" w:rsidRPr="004219E5" w:rsidTr="004219E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Tělesná výchova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TEV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4</w:t>
            </w:r>
          </w:p>
        </w:tc>
      </w:tr>
      <w:tr w:rsidR="004219E5" w:rsidRPr="004219E5" w:rsidTr="004219E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Informační a komunikační technologie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ICT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4,5</w:t>
            </w:r>
          </w:p>
        </w:tc>
      </w:tr>
      <w:tr w:rsidR="004219E5" w:rsidRPr="004219E5" w:rsidTr="004219E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Psychologie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PSY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1</w:t>
            </w:r>
          </w:p>
        </w:tc>
      </w:tr>
      <w:tr w:rsidR="004219E5" w:rsidRPr="004219E5" w:rsidTr="004219E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Ekonomika podniku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EKP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6</w:t>
            </w:r>
          </w:p>
        </w:tc>
      </w:tr>
      <w:tr w:rsidR="004219E5" w:rsidRPr="004219E5" w:rsidTr="004219E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Právo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PVO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4,5</w:t>
            </w:r>
          </w:p>
        </w:tc>
      </w:tr>
      <w:tr w:rsidR="004219E5" w:rsidRPr="004219E5" w:rsidTr="004219E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Účetnictví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UČE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6</w:t>
            </w:r>
          </w:p>
        </w:tc>
      </w:tr>
      <w:tr w:rsidR="004219E5" w:rsidRPr="004219E5" w:rsidTr="004219E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Management a marketing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MGM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2</w:t>
            </w:r>
          </w:p>
        </w:tc>
      </w:tr>
      <w:tr w:rsidR="004219E5" w:rsidRPr="004219E5" w:rsidTr="004219E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Obchodní korespondence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OBK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2</w:t>
            </w:r>
          </w:p>
        </w:tc>
      </w:tr>
      <w:tr w:rsidR="004219E5" w:rsidRPr="004219E5" w:rsidTr="004219E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Cvičení z účetnictví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CVU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2</w:t>
            </w:r>
          </w:p>
        </w:tc>
      </w:tr>
      <w:tr w:rsidR="004219E5" w:rsidRPr="004219E5" w:rsidTr="004219E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Literární seminář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LTS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1</w:t>
            </w:r>
          </w:p>
        </w:tc>
      </w:tr>
      <w:tr w:rsidR="004219E5" w:rsidRPr="004219E5" w:rsidTr="004219E5"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Praxe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PRX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7,5</w:t>
            </w:r>
          </w:p>
        </w:tc>
      </w:tr>
      <w:tr w:rsidR="004219E5" w:rsidRPr="004219E5" w:rsidTr="004219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4219E5" w:rsidRPr="004219E5" w:rsidTr="004219E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Celkem vyučovacích hodin týdně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31,5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33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2"/>
                <w:lang w:eastAsia="cs-CZ"/>
              </w:rPr>
              <w:t>64,5</w:t>
            </w:r>
          </w:p>
        </w:tc>
      </w:tr>
    </w:tbl>
    <w:p w:rsidR="00340FDA" w:rsidRDefault="00340FDA">
      <w:pPr>
        <w:spacing w:line="259" w:lineRule="auto"/>
        <w:jc w:val="left"/>
        <w:rPr>
          <w:lang w:eastAsia="cs-CZ"/>
        </w:rPr>
      </w:pPr>
    </w:p>
    <w:p w:rsidR="004219E5" w:rsidRDefault="004219E5">
      <w:pPr>
        <w:spacing w:line="259" w:lineRule="auto"/>
        <w:jc w:val="left"/>
        <w:rPr>
          <w:lang w:eastAsia="cs-CZ"/>
        </w:rPr>
      </w:pPr>
    </w:p>
    <w:p w:rsidR="004219E5" w:rsidRDefault="004219E5">
      <w:pPr>
        <w:spacing w:line="259" w:lineRule="auto"/>
        <w:jc w:val="left"/>
        <w:rPr>
          <w:lang w:eastAsia="cs-CZ"/>
        </w:rPr>
      </w:pPr>
    </w:p>
    <w:p w:rsidR="004219E5" w:rsidRDefault="004219E5">
      <w:pPr>
        <w:spacing w:line="259" w:lineRule="auto"/>
        <w:jc w:val="left"/>
        <w:rPr>
          <w:lang w:eastAsia="cs-CZ"/>
        </w:rPr>
      </w:pPr>
    </w:p>
    <w:p w:rsidR="004219E5" w:rsidRDefault="004219E5">
      <w:pPr>
        <w:spacing w:line="259" w:lineRule="auto"/>
        <w:jc w:val="left"/>
        <w:rPr>
          <w:lang w:eastAsia="cs-CZ"/>
        </w:rPr>
      </w:pPr>
    </w:p>
    <w:p w:rsidR="004219E5" w:rsidRDefault="004219E5">
      <w:pPr>
        <w:spacing w:line="259" w:lineRule="auto"/>
        <w:jc w:val="left"/>
        <w:rPr>
          <w:lang w:eastAsia="cs-CZ"/>
        </w:rPr>
      </w:pPr>
    </w:p>
    <w:p w:rsidR="006729DA" w:rsidRDefault="006729DA">
      <w:pPr>
        <w:spacing w:line="259" w:lineRule="auto"/>
        <w:jc w:val="left"/>
        <w:rPr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3"/>
        <w:gridCol w:w="3923"/>
      </w:tblGrid>
      <w:tr w:rsidR="004219E5" w:rsidRPr="004219E5" w:rsidTr="004219E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Název školy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Střední škola podnikání a gastronomie</w:t>
            </w:r>
          </w:p>
        </w:tc>
      </w:tr>
      <w:tr w:rsidR="004219E5" w:rsidRPr="004219E5" w:rsidTr="004219E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Zřizovatel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hlavní město Praha</w:t>
            </w:r>
          </w:p>
        </w:tc>
      </w:tr>
      <w:tr w:rsidR="004219E5" w:rsidRPr="004219E5" w:rsidTr="004219E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Název ŠVP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Veřejnosprávní činnost</w:t>
            </w:r>
          </w:p>
        </w:tc>
      </w:tr>
      <w:tr w:rsidR="004219E5" w:rsidRPr="004219E5" w:rsidTr="004219E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Kód a název oboru vzdělání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68-43-M/01 Veřejnosprávní činnost</w:t>
            </w:r>
          </w:p>
        </w:tc>
      </w:tr>
      <w:tr w:rsidR="004219E5" w:rsidRPr="004219E5" w:rsidTr="004219E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Délka a forma vzdělání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4 roky, denní studium</w:t>
            </w:r>
          </w:p>
        </w:tc>
      </w:tr>
      <w:tr w:rsidR="004219E5" w:rsidRPr="004219E5" w:rsidTr="004219E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Dosažený stupeň vzdělání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střední vzdělání s maturitní zkouškou</w:t>
            </w:r>
          </w:p>
        </w:tc>
      </w:tr>
      <w:tr w:rsidR="004219E5" w:rsidRPr="004219E5" w:rsidTr="004219E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Způsob ukončení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maturitní zkouška</w:t>
            </w:r>
          </w:p>
        </w:tc>
      </w:tr>
      <w:tr w:rsidR="004219E5" w:rsidRPr="004219E5" w:rsidTr="004219E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Platnost ŠVP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od 1. 9. 2022</w:t>
            </w:r>
          </w:p>
        </w:tc>
      </w:tr>
    </w:tbl>
    <w:p w:rsidR="004219E5" w:rsidRPr="004219E5" w:rsidRDefault="004219E5" w:rsidP="004219E5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3"/>
        <w:gridCol w:w="1411"/>
        <w:gridCol w:w="702"/>
        <w:gridCol w:w="551"/>
        <w:gridCol w:w="551"/>
        <w:gridCol w:w="701"/>
        <w:gridCol w:w="1161"/>
      </w:tblGrid>
      <w:tr w:rsidR="004219E5" w:rsidRPr="004219E5" w:rsidTr="004219E5">
        <w:trPr>
          <w:trHeight w:val="18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Kategorie a názvy vyučovacích předmětů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Zkr.  předm.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Počet týdenních vyučovacích hodin</w:t>
            </w:r>
          </w:p>
        </w:tc>
      </w:tr>
      <w:tr w:rsidR="004219E5" w:rsidRPr="004219E5" w:rsidTr="004219E5">
        <w:trPr>
          <w:trHeight w:val="1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v ročníku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Celkem</w:t>
            </w:r>
          </w:p>
        </w:tc>
      </w:tr>
      <w:tr w:rsidR="004219E5" w:rsidRPr="004219E5" w:rsidTr="004219E5">
        <w:trPr>
          <w:trHeight w:val="13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4219E5" w:rsidRPr="004219E5" w:rsidTr="004219E5">
        <w:trPr>
          <w:trHeight w:val="122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       Povinné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30,5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32,5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123</w:t>
            </w:r>
          </w:p>
        </w:tc>
      </w:tr>
      <w:tr w:rsidR="004219E5" w:rsidRPr="004219E5" w:rsidTr="004219E5">
        <w:trPr>
          <w:trHeight w:val="85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       předměty povinného základu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30,5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32,5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123</w:t>
            </w:r>
          </w:p>
        </w:tc>
      </w:tr>
      <w:tr w:rsidR="004219E5" w:rsidRPr="004219E5" w:rsidTr="004219E5">
        <w:trPr>
          <w:trHeight w:val="226"/>
        </w:trPr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Český jazyk a literatura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ČJL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7</w:t>
            </w:r>
          </w:p>
        </w:tc>
      </w:tr>
      <w:tr w:rsidR="004219E5" w:rsidRPr="004219E5" w:rsidTr="004219E5">
        <w:trPr>
          <w:trHeight w:val="2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Literární seminář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LTS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4219E5" w:rsidRPr="004219E5" w:rsidTr="004219E5">
        <w:trPr>
          <w:trHeight w:val="2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Anglický jazyk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ANJ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11</w:t>
            </w:r>
          </w:p>
        </w:tc>
      </w:tr>
      <w:tr w:rsidR="004219E5" w:rsidRPr="004219E5" w:rsidTr="004219E5">
        <w:trPr>
          <w:trHeight w:val="2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Německý jazyk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NEJ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8</w:t>
            </w:r>
          </w:p>
        </w:tc>
      </w:tr>
      <w:tr w:rsidR="004219E5" w:rsidRPr="004219E5" w:rsidTr="004219E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Občanská nauka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OBN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4</w:t>
            </w:r>
          </w:p>
        </w:tc>
      </w:tr>
      <w:tr w:rsidR="004219E5" w:rsidRPr="004219E5" w:rsidTr="004219E5">
        <w:trPr>
          <w:trHeight w:val="1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Dějepis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DEJ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3,5</w:t>
            </w:r>
          </w:p>
        </w:tc>
      </w:tr>
      <w:tr w:rsidR="004219E5" w:rsidRPr="004219E5" w:rsidTr="004219E5">
        <w:trPr>
          <w:trHeight w:val="1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Fyzika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FYZ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4219E5" w:rsidRPr="004219E5" w:rsidTr="004219E5">
        <w:trPr>
          <w:trHeight w:val="1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Chemie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4219E5" w:rsidRPr="004219E5" w:rsidTr="004219E5">
        <w:trPr>
          <w:trHeight w:val="1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Biologie a ekologie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BIE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4219E5" w:rsidRPr="004219E5" w:rsidTr="004219E5">
        <w:trPr>
          <w:trHeight w:val="1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Výživa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VYZ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4219E5" w:rsidRPr="004219E5" w:rsidTr="004219E5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MAT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  <w:r w:rsidRPr="004219E5">
              <w:rPr>
                <w:rFonts w:eastAsia="Times New Roman" w:cs="Times New Roman"/>
                <w:noProof/>
                <w:szCs w:val="24"/>
                <w:bdr w:val="none" w:sz="0" w:space="0" w:color="auto" w:frame="1"/>
                <w:lang w:eastAsia="cs-CZ"/>
              </w:rPr>
              <w:drawing>
                <wp:inline distT="0" distB="0" distL="0" distR="0" wp14:anchorId="7FA4FACE" wp14:editId="15378AC5">
                  <wp:extent cx="38100" cy="19050"/>
                  <wp:effectExtent l="0" t="0" r="0" b="0"/>
                  <wp:docPr id="2" name="obrázek 1" descr="https://lh7-us.googleusercontent.com/xvGrcqbcPfwS8nmHPpinTZ4LNKzfk-gLaz1CvYYb8YtiWvRLimlwOPeFmp9IPUTrndHX2N7jXOf1p3cq7zJt8ifcVSjmG5ltqGmdgo1fblYoTZalmH8Y-n-Dhc2u1QoVnymSw55DaSvzjMn1izDd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7-us.googleusercontent.com/xvGrcqbcPfwS8nmHPpinTZ4LNKzfk-gLaz1CvYYb8YtiWvRLimlwOPeFmp9IPUTrndHX2N7jXOf1p3cq7zJt8ifcVSjmG5ltqGmdgo1fblYoTZalmH8Y-n-Dhc2u1QoVnymSw55DaSvzjMn1izDd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11</w:t>
            </w:r>
          </w:p>
        </w:tc>
      </w:tr>
      <w:tr w:rsidR="004219E5" w:rsidRPr="004219E5" w:rsidTr="004219E5">
        <w:trPr>
          <w:trHeight w:val="2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Tělesná výchova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TEV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8</w:t>
            </w:r>
          </w:p>
        </w:tc>
      </w:tr>
      <w:tr w:rsidR="004219E5" w:rsidRPr="004219E5" w:rsidTr="004219E5">
        <w:trPr>
          <w:trHeight w:val="2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Informační a komunikační technologie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ICT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5</w:t>
            </w:r>
          </w:p>
        </w:tc>
      </w:tr>
      <w:tr w:rsidR="004219E5" w:rsidRPr="004219E5" w:rsidTr="004219E5">
        <w:trPr>
          <w:trHeight w:val="2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Psychologie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PSY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</w:tr>
      <w:tr w:rsidR="004219E5" w:rsidRPr="004219E5" w:rsidTr="004219E5">
        <w:trPr>
          <w:trHeight w:val="2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Ekonomika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EKO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8</w:t>
            </w:r>
          </w:p>
        </w:tc>
      </w:tr>
      <w:tr w:rsidR="004219E5" w:rsidRPr="004219E5" w:rsidTr="004219E5">
        <w:trPr>
          <w:trHeight w:val="2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Účetnictví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ÚČE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9</w:t>
            </w:r>
          </w:p>
        </w:tc>
      </w:tr>
      <w:tr w:rsidR="004219E5" w:rsidRPr="004219E5" w:rsidTr="004219E5">
        <w:trPr>
          <w:trHeight w:val="2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Písemná a elektronická komunikace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9</w:t>
            </w:r>
          </w:p>
        </w:tc>
      </w:tr>
      <w:tr w:rsidR="004219E5" w:rsidRPr="004219E5" w:rsidTr="004219E5">
        <w:trPr>
          <w:trHeight w:val="2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Právo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9</w:t>
            </w:r>
          </w:p>
        </w:tc>
      </w:tr>
      <w:tr w:rsidR="004219E5" w:rsidRPr="004219E5" w:rsidTr="004219E5">
        <w:trPr>
          <w:trHeight w:val="2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Zeměpis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ZEM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5</w:t>
            </w:r>
          </w:p>
        </w:tc>
      </w:tr>
      <w:tr w:rsidR="004219E5" w:rsidRPr="004219E5" w:rsidTr="004219E5">
        <w:trPr>
          <w:trHeight w:val="2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Regionalistika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REG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4219E5" w:rsidRPr="004219E5" w:rsidTr="004219E5">
        <w:trPr>
          <w:trHeight w:val="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Veřejná správa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VSP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12,5</w:t>
            </w:r>
          </w:p>
        </w:tc>
      </w:tr>
      <w:tr w:rsidR="004219E5" w:rsidRPr="004219E5" w:rsidTr="004219E5">
        <w:trPr>
          <w:trHeight w:val="12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Kultura ve veřejné správě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KVS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</w:tr>
      <w:tr w:rsidR="004219E5" w:rsidRPr="004219E5" w:rsidTr="004219E5">
        <w:trPr>
          <w:trHeight w:val="1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Praxe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PRX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</w:tr>
      <w:tr w:rsidR="004219E5" w:rsidRPr="004219E5" w:rsidTr="004219E5">
        <w:trPr>
          <w:trHeight w:val="1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4219E5" w:rsidRPr="004219E5" w:rsidTr="004219E5">
        <w:trPr>
          <w:trHeight w:val="108"/>
        </w:trPr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Celkem vyučovacích hodin týdně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30,5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31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32,5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123</w:t>
            </w:r>
          </w:p>
        </w:tc>
      </w:tr>
    </w:tbl>
    <w:p w:rsidR="00B46320" w:rsidRDefault="00B46320" w:rsidP="00071ACF">
      <w:pPr>
        <w:rPr>
          <w:b/>
          <w:u w:val="single"/>
          <w:lang w:eastAsia="cs-CZ"/>
        </w:rPr>
      </w:pPr>
    </w:p>
    <w:p w:rsidR="004219E5" w:rsidRDefault="004219E5" w:rsidP="00071ACF">
      <w:pPr>
        <w:rPr>
          <w:b/>
          <w:u w:val="single"/>
          <w:lang w:eastAsia="cs-CZ"/>
        </w:rPr>
      </w:pPr>
    </w:p>
    <w:p w:rsidR="004219E5" w:rsidRDefault="004219E5" w:rsidP="00071ACF">
      <w:pPr>
        <w:rPr>
          <w:b/>
          <w:u w:val="single"/>
          <w:lang w:eastAsia="cs-CZ"/>
        </w:rPr>
      </w:pPr>
    </w:p>
    <w:p w:rsidR="004219E5" w:rsidRDefault="004219E5" w:rsidP="00071ACF">
      <w:pPr>
        <w:rPr>
          <w:b/>
          <w:u w:val="single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3"/>
        <w:gridCol w:w="4078"/>
      </w:tblGrid>
      <w:tr w:rsidR="004219E5" w:rsidRPr="004219E5" w:rsidTr="004219E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Název školy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Střední škola podnikání a gastronomie</w:t>
            </w:r>
          </w:p>
        </w:tc>
      </w:tr>
      <w:tr w:rsidR="004219E5" w:rsidRPr="004219E5" w:rsidTr="004219E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Zřizovatel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hlavní město Praha</w:t>
            </w:r>
          </w:p>
        </w:tc>
      </w:tr>
      <w:tr w:rsidR="004219E5" w:rsidRPr="004219E5" w:rsidTr="004219E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Název ŠVP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Podniková ekonomika a management</w:t>
            </w:r>
          </w:p>
        </w:tc>
      </w:tr>
      <w:tr w:rsidR="004219E5" w:rsidRPr="004219E5" w:rsidTr="004219E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Kód a název oboru vzdělání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63-41-M/01 Ekonomika a podnikání</w:t>
            </w:r>
          </w:p>
        </w:tc>
      </w:tr>
      <w:tr w:rsidR="004219E5" w:rsidRPr="004219E5" w:rsidTr="004219E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Délka a forma vzdělání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4 roky, denní studium</w:t>
            </w:r>
          </w:p>
        </w:tc>
      </w:tr>
      <w:tr w:rsidR="004219E5" w:rsidRPr="004219E5" w:rsidTr="004219E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Dosažený stupeň vzdělání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střední vzdělání s maturitní zkouškou</w:t>
            </w:r>
          </w:p>
        </w:tc>
      </w:tr>
      <w:tr w:rsidR="004219E5" w:rsidRPr="004219E5" w:rsidTr="004219E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Způsob ukončení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maturitní zkouška</w:t>
            </w:r>
          </w:p>
        </w:tc>
      </w:tr>
      <w:tr w:rsidR="004219E5" w:rsidRPr="004219E5" w:rsidTr="004219E5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Platnost ŠVP</w:t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219E5" w:rsidRPr="004219E5" w:rsidRDefault="004219E5" w:rsidP="004219E5">
            <w:pPr>
              <w:spacing w:after="0" w:line="240" w:lineRule="auto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color w:val="000000"/>
                <w:szCs w:val="24"/>
                <w:lang w:eastAsia="cs-CZ"/>
              </w:rPr>
              <w:t>od 1. 9. 2022</w:t>
            </w:r>
          </w:p>
        </w:tc>
      </w:tr>
    </w:tbl>
    <w:p w:rsidR="004219E5" w:rsidRPr="004219E5" w:rsidRDefault="004219E5" w:rsidP="004219E5">
      <w:pPr>
        <w:spacing w:after="0" w:line="240" w:lineRule="auto"/>
        <w:jc w:val="left"/>
        <w:rPr>
          <w:rFonts w:eastAsia="Times New Roman" w:cs="Times New Roman"/>
          <w:szCs w:val="24"/>
          <w:lang w:eastAsia="cs-CZ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4"/>
        <w:gridCol w:w="1413"/>
        <w:gridCol w:w="716"/>
        <w:gridCol w:w="562"/>
        <w:gridCol w:w="715"/>
        <w:gridCol w:w="486"/>
        <w:gridCol w:w="1184"/>
      </w:tblGrid>
      <w:tr w:rsidR="004219E5" w:rsidRPr="004219E5" w:rsidTr="004219E5">
        <w:trPr>
          <w:trHeight w:val="180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Kategorie a názvy vyučovacích předmětů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Zkr.  předm.</w:t>
            </w:r>
          </w:p>
        </w:tc>
        <w:tc>
          <w:tcPr>
            <w:tcW w:w="0" w:type="auto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Počet týdenních vyučovacích hodin</w:t>
            </w:r>
          </w:p>
        </w:tc>
      </w:tr>
      <w:tr w:rsidR="004219E5" w:rsidRPr="004219E5" w:rsidTr="004219E5">
        <w:trPr>
          <w:trHeight w:val="17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v ročníku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Celkem</w:t>
            </w:r>
          </w:p>
        </w:tc>
      </w:tr>
      <w:tr w:rsidR="004219E5" w:rsidRPr="004219E5" w:rsidTr="004219E5">
        <w:trPr>
          <w:trHeight w:val="132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4.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4219E5" w:rsidRPr="004219E5" w:rsidTr="004219E5">
        <w:trPr>
          <w:trHeight w:val="122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       Povinné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30,5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29,5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123</w:t>
            </w:r>
          </w:p>
        </w:tc>
      </w:tr>
      <w:tr w:rsidR="004219E5" w:rsidRPr="004219E5" w:rsidTr="004219E5">
        <w:trPr>
          <w:trHeight w:val="85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       předměty povinného základu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30,5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29,5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123</w:t>
            </w:r>
          </w:p>
        </w:tc>
      </w:tr>
      <w:tr w:rsidR="004219E5" w:rsidRPr="004219E5" w:rsidTr="004219E5">
        <w:trPr>
          <w:trHeight w:val="226"/>
        </w:trPr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Český jazyk a literatura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ČJL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7</w:t>
            </w:r>
          </w:p>
        </w:tc>
      </w:tr>
      <w:tr w:rsidR="004219E5" w:rsidRPr="004219E5" w:rsidTr="004219E5">
        <w:trPr>
          <w:trHeight w:val="2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Literární seminář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LTS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4219E5" w:rsidRPr="004219E5" w:rsidTr="004219E5">
        <w:trPr>
          <w:trHeight w:val="20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Anglický jazyk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ANJ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11</w:t>
            </w:r>
          </w:p>
        </w:tc>
      </w:tr>
      <w:tr w:rsidR="004219E5" w:rsidRPr="004219E5" w:rsidTr="004219E5">
        <w:trPr>
          <w:trHeight w:val="20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Německý jazyk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NEJ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8</w:t>
            </w:r>
          </w:p>
        </w:tc>
      </w:tr>
      <w:tr w:rsidR="004219E5" w:rsidRPr="004219E5" w:rsidTr="004219E5">
        <w:trPr>
          <w:trHeight w:val="19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Občanská nauka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OBN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4</w:t>
            </w:r>
          </w:p>
        </w:tc>
      </w:tr>
      <w:tr w:rsidR="004219E5" w:rsidRPr="004219E5" w:rsidTr="004219E5">
        <w:trPr>
          <w:trHeight w:val="1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Dějepis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DEJ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3,5</w:t>
            </w:r>
          </w:p>
        </w:tc>
      </w:tr>
      <w:tr w:rsidR="004219E5" w:rsidRPr="004219E5" w:rsidTr="004219E5">
        <w:trPr>
          <w:trHeight w:val="16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Fyzika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FYZ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4219E5" w:rsidRPr="004219E5" w:rsidTr="004219E5">
        <w:trPr>
          <w:trHeight w:val="15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Chemie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CHE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4219E5" w:rsidRPr="004219E5" w:rsidTr="004219E5">
        <w:trPr>
          <w:trHeight w:val="1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Biologie a ekologie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BIE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4219E5" w:rsidRPr="004219E5" w:rsidTr="004219E5">
        <w:trPr>
          <w:trHeight w:val="14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Výživa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VYZ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4219E5" w:rsidRPr="004219E5" w:rsidTr="004219E5">
        <w:trPr>
          <w:trHeight w:val="2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Matematika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MAT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  <w:r w:rsidRPr="004219E5">
              <w:rPr>
                <w:rFonts w:eastAsia="Times New Roman" w:cs="Times New Roman"/>
                <w:noProof/>
                <w:szCs w:val="24"/>
                <w:bdr w:val="none" w:sz="0" w:space="0" w:color="auto" w:frame="1"/>
                <w:lang w:eastAsia="cs-CZ"/>
              </w:rPr>
              <w:drawing>
                <wp:inline distT="0" distB="0" distL="0" distR="0" wp14:anchorId="53784903" wp14:editId="1721A0FC">
                  <wp:extent cx="38100" cy="19050"/>
                  <wp:effectExtent l="0" t="0" r="0" b="0"/>
                  <wp:docPr id="3" name="obrázek 2" descr="https://lh7-us.googleusercontent.com/HmEKQuMlCP3FyKEC9_2_MoLNIYw7A6Q4Xr8IsSYkIRoN9MpLKejCuTSuR6W4kO0EAVxFK6xfKpWZbbSullWC4QgCl4aI0PtlJP94RUE7JfhxxlutjmGxzMfKBCZ-0HC5-Mm2uVa4merJp0OMTwo-a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7-us.googleusercontent.com/HmEKQuMlCP3FyKEC9_2_MoLNIYw7A6Q4Xr8IsSYkIRoN9MpLKejCuTSuR6W4kO0EAVxFK6xfKpWZbbSullWC4QgCl4aI0PtlJP94RUE7JfhxxlutjmGxzMfKBCZ-0HC5-Mm2uVa4merJp0OMTwo-a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11</w:t>
            </w:r>
          </w:p>
        </w:tc>
      </w:tr>
      <w:tr w:rsidR="004219E5" w:rsidRPr="004219E5" w:rsidTr="004219E5">
        <w:trPr>
          <w:trHeight w:val="2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Tělesná výchova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TEV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8</w:t>
            </w:r>
          </w:p>
        </w:tc>
      </w:tr>
      <w:tr w:rsidR="004219E5" w:rsidRPr="004219E5" w:rsidTr="004219E5">
        <w:trPr>
          <w:trHeight w:val="2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Informační a komunikační technologie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ICT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5</w:t>
            </w:r>
          </w:p>
        </w:tc>
      </w:tr>
      <w:tr w:rsidR="004219E5" w:rsidRPr="004219E5" w:rsidTr="004219E5">
        <w:trPr>
          <w:trHeight w:val="2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Psychologie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PSY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</w:tr>
      <w:tr w:rsidR="004219E5" w:rsidRPr="004219E5" w:rsidTr="004219E5">
        <w:trPr>
          <w:trHeight w:val="2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Ekonomika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EKO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8</w:t>
            </w:r>
          </w:p>
        </w:tc>
      </w:tr>
      <w:tr w:rsidR="004219E5" w:rsidRPr="004219E5" w:rsidTr="004219E5">
        <w:trPr>
          <w:trHeight w:val="2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Účetnictví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ÚČE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9</w:t>
            </w:r>
          </w:p>
        </w:tc>
      </w:tr>
      <w:tr w:rsidR="004219E5" w:rsidRPr="004219E5" w:rsidTr="004219E5">
        <w:trPr>
          <w:trHeight w:val="2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Písemná a elektronická komunikace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PEK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9</w:t>
            </w:r>
          </w:p>
        </w:tc>
      </w:tr>
      <w:tr w:rsidR="004219E5" w:rsidRPr="004219E5" w:rsidTr="004219E5">
        <w:trPr>
          <w:trHeight w:val="2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Právo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PVO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9</w:t>
            </w:r>
          </w:p>
        </w:tc>
      </w:tr>
      <w:tr w:rsidR="004219E5" w:rsidRPr="004219E5" w:rsidTr="004219E5">
        <w:trPr>
          <w:trHeight w:val="25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Zeměpis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ZEM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</w:t>
            </w:r>
          </w:p>
        </w:tc>
      </w:tr>
      <w:tr w:rsidR="004219E5" w:rsidRPr="004219E5" w:rsidTr="004219E5">
        <w:trPr>
          <w:trHeight w:val="2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Management a marketing služeb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MGS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7</w:t>
            </w:r>
          </w:p>
        </w:tc>
      </w:tr>
      <w:tr w:rsidR="004219E5" w:rsidRPr="004219E5" w:rsidTr="004219E5">
        <w:trPr>
          <w:trHeight w:val="3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Obchodní činnost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OBC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2,5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10,5</w:t>
            </w:r>
          </w:p>
        </w:tc>
      </w:tr>
      <w:tr w:rsidR="004219E5" w:rsidRPr="004219E5" w:rsidTr="004219E5">
        <w:trPr>
          <w:trHeight w:val="11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Hospodářské výpočty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HOV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</w:tr>
      <w:tr w:rsidR="004219E5" w:rsidRPr="004219E5" w:rsidTr="004219E5">
        <w:trPr>
          <w:trHeight w:val="18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Praxe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PRX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</w:t>
            </w:r>
          </w:p>
        </w:tc>
      </w:tr>
      <w:tr w:rsidR="004219E5" w:rsidRPr="004219E5" w:rsidTr="004219E5">
        <w:trPr>
          <w:trHeight w:val="188"/>
        </w:trPr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</w:p>
        </w:tc>
      </w:tr>
      <w:tr w:rsidR="004219E5" w:rsidRPr="004219E5" w:rsidTr="004219E5">
        <w:trPr>
          <w:trHeight w:val="108"/>
        </w:trPr>
        <w:tc>
          <w:tcPr>
            <w:tcW w:w="0" w:type="auto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Celkem vyučovacích hodin týdně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left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30,5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29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29,5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34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219E5" w:rsidRPr="004219E5" w:rsidRDefault="004219E5" w:rsidP="004219E5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cs-CZ"/>
              </w:rPr>
            </w:pPr>
            <w:r w:rsidRPr="004219E5">
              <w:rPr>
                <w:rFonts w:eastAsia="Times New Roman" w:cs="Times New Roman"/>
                <w:b/>
                <w:bCs/>
                <w:color w:val="000000"/>
                <w:szCs w:val="24"/>
                <w:lang w:eastAsia="cs-CZ"/>
              </w:rPr>
              <w:t>123</w:t>
            </w:r>
          </w:p>
        </w:tc>
      </w:tr>
    </w:tbl>
    <w:p w:rsidR="009A03AC" w:rsidRDefault="009A03AC" w:rsidP="00071ACF">
      <w:pPr>
        <w:rPr>
          <w:b/>
          <w:u w:val="single"/>
          <w:lang w:eastAsia="cs-CZ"/>
        </w:rPr>
      </w:pPr>
    </w:p>
    <w:p w:rsidR="006729DA" w:rsidRDefault="006729DA" w:rsidP="00071ACF">
      <w:pPr>
        <w:rPr>
          <w:b/>
          <w:u w:val="single"/>
          <w:lang w:eastAsia="cs-CZ"/>
        </w:rPr>
      </w:pPr>
    </w:p>
    <w:p w:rsidR="006729DA" w:rsidRDefault="006729DA" w:rsidP="00071ACF">
      <w:pPr>
        <w:rPr>
          <w:b/>
          <w:u w:val="single"/>
          <w:lang w:eastAsia="cs-CZ"/>
        </w:rPr>
      </w:pPr>
    </w:p>
    <w:p w:rsidR="006729DA" w:rsidRDefault="006729DA" w:rsidP="00071ACF">
      <w:pPr>
        <w:rPr>
          <w:b/>
          <w:u w:val="single"/>
          <w:lang w:eastAsia="cs-CZ"/>
        </w:rPr>
      </w:pPr>
    </w:p>
    <w:p w:rsidR="00071ACF" w:rsidRPr="00340FDA" w:rsidRDefault="00340FDA" w:rsidP="00071ACF">
      <w:pPr>
        <w:rPr>
          <w:u w:val="single"/>
          <w:lang w:eastAsia="cs-CZ"/>
        </w:rPr>
      </w:pPr>
      <w:r w:rsidRPr="00340FDA">
        <w:rPr>
          <w:b/>
          <w:u w:val="single"/>
          <w:lang w:eastAsia="cs-CZ"/>
        </w:rPr>
        <w:t>Příloha 2:</w:t>
      </w:r>
      <w:r w:rsidRPr="00340FDA">
        <w:rPr>
          <w:u w:val="single"/>
          <w:lang w:eastAsia="cs-CZ"/>
        </w:rPr>
        <w:t xml:space="preserve"> Schválení výroční zprávy školskou radou</w:t>
      </w:r>
    </w:p>
    <w:p w:rsidR="006729DA" w:rsidRDefault="006729DA" w:rsidP="00340FDA">
      <w:pPr>
        <w:jc w:val="center"/>
        <w:rPr>
          <w:b/>
          <w:i/>
          <w:sz w:val="28"/>
          <w:szCs w:val="28"/>
          <w:lang w:eastAsia="cs-CZ"/>
        </w:rPr>
      </w:pPr>
    </w:p>
    <w:p w:rsidR="00C85287" w:rsidRDefault="00340FDA" w:rsidP="00340FDA">
      <w:pPr>
        <w:jc w:val="center"/>
        <w:rPr>
          <w:b/>
          <w:i/>
          <w:sz w:val="28"/>
          <w:szCs w:val="28"/>
          <w:lang w:eastAsia="cs-CZ"/>
        </w:rPr>
      </w:pPr>
      <w:r w:rsidRPr="008E0F6A">
        <w:rPr>
          <w:b/>
          <w:i/>
          <w:sz w:val="28"/>
          <w:szCs w:val="28"/>
          <w:lang w:eastAsia="cs-CZ"/>
        </w:rPr>
        <w:t>Zápis z jednání školské rady S</w:t>
      </w:r>
      <w:r w:rsidR="00C85287">
        <w:rPr>
          <w:b/>
          <w:i/>
          <w:sz w:val="28"/>
          <w:szCs w:val="28"/>
          <w:lang w:eastAsia="cs-CZ"/>
        </w:rPr>
        <w:t>třední školy podnikání a</w:t>
      </w:r>
      <w:r w:rsidRPr="008E0F6A">
        <w:rPr>
          <w:b/>
          <w:i/>
          <w:sz w:val="28"/>
          <w:szCs w:val="28"/>
          <w:lang w:eastAsia="cs-CZ"/>
        </w:rPr>
        <w:t xml:space="preserve"> gastronomie </w:t>
      </w:r>
    </w:p>
    <w:p w:rsidR="00340FDA" w:rsidRPr="008E0F6A" w:rsidRDefault="00340FDA" w:rsidP="00340FDA">
      <w:pPr>
        <w:jc w:val="center"/>
        <w:rPr>
          <w:b/>
          <w:i/>
          <w:sz w:val="28"/>
          <w:szCs w:val="28"/>
          <w:lang w:eastAsia="cs-CZ"/>
        </w:rPr>
      </w:pPr>
      <w:r w:rsidRPr="008E0F6A">
        <w:rPr>
          <w:b/>
          <w:i/>
          <w:sz w:val="28"/>
          <w:szCs w:val="28"/>
          <w:lang w:eastAsia="cs-CZ"/>
        </w:rPr>
        <w:t>Za Černým mostem 3/362, Praha 9,</w:t>
      </w:r>
    </w:p>
    <w:p w:rsidR="00340FDA" w:rsidRPr="008E0F6A" w:rsidRDefault="00340FDA" w:rsidP="00340FDA">
      <w:pPr>
        <w:jc w:val="center"/>
        <w:rPr>
          <w:b/>
          <w:i/>
          <w:sz w:val="28"/>
          <w:szCs w:val="28"/>
          <w:lang w:eastAsia="cs-CZ"/>
        </w:rPr>
      </w:pPr>
      <w:r w:rsidRPr="008E0F6A">
        <w:rPr>
          <w:b/>
          <w:i/>
          <w:sz w:val="28"/>
          <w:szCs w:val="28"/>
          <w:lang w:eastAsia="cs-CZ"/>
        </w:rPr>
        <w:t xml:space="preserve"> kona</w:t>
      </w:r>
      <w:r w:rsidR="009B08B4">
        <w:rPr>
          <w:b/>
          <w:i/>
          <w:sz w:val="28"/>
          <w:szCs w:val="28"/>
          <w:lang w:eastAsia="cs-CZ"/>
        </w:rPr>
        <w:t>né</w:t>
      </w:r>
      <w:r w:rsidRPr="008E0F6A">
        <w:rPr>
          <w:b/>
          <w:i/>
          <w:sz w:val="28"/>
          <w:szCs w:val="28"/>
          <w:lang w:eastAsia="cs-CZ"/>
        </w:rPr>
        <w:t xml:space="preserve"> dne</w:t>
      </w:r>
      <w:r w:rsidR="00E03D21">
        <w:rPr>
          <w:b/>
          <w:i/>
          <w:sz w:val="28"/>
          <w:szCs w:val="28"/>
          <w:lang w:eastAsia="cs-CZ"/>
        </w:rPr>
        <w:t xml:space="preserve"> </w:t>
      </w:r>
      <w:r w:rsidR="009B08B4">
        <w:rPr>
          <w:b/>
          <w:i/>
          <w:sz w:val="28"/>
          <w:szCs w:val="28"/>
          <w:lang w:eastAsia="cs-CZ"/>
        </w:rPr>
        <w:t xml:space="preserve"> 31</w:t>
      </w:r>
      <w:r w:rsidR="00371FDD">
        <w:rPr>
          <w:b/>
          <w:i/>
          <w:sz w:val="28"/>
          <w:szCs w:val="28"/>
          <w:lang w:eastAsia="cs-CZ"/>
        </w:rPr>
        <w:t>.</w:t>
      </w:r>
      <w:r w:rsidR="00E03D21">
        <w:rPr>
          <w:b/>
          <w:i/>
          <w:sz w:val="28"/>
          <w:szCs w:val="28"/>
          <w:lang w:eastAsia="cs-CZ"/>
        </w:rPr>
        <w:t>10.</w:t>
      </w:r>
      <w:r w:rsidR="00056F78">
        <w:rPr>
          <w:b/>
          <w:i/>
          <w:sz w:val="28"/>
          <w:szCs w:val="28"/>
          <w:lang w:eastAsia="cs-CZ"/>
        </w:rPr>
        <w:t xml:space="preserve"> </w:t>
      </w:r>
      <w:r w:rsidR="005A4E8F">
        <w:rPr>
          <w:b/>
          <w:i/>
          <w:sz w:val="28"/>
          <w:szCs w:val="28"/>
          <w:lang w:eastAsia="cs-CZ"/>
        </w:rPr>
        <w:t>202</w:t>
      </w:r>
      <w:r w:rsidR="00333E97">
        <w:rPr>
          <w:b/>
          <w:i/>
          <w:sz w:val="28"/>
          <w:szCs w:val="28"/>
          <w:lang w:eastAsia="cs-CZ"/>
        </w:rPr>
        <w:t>3</w:t>
      </w:r>
    </w:p>
    <w:p w:rsidR="008E0F6A" w:rsidRDefault="00340FDA" w:rsidP="008E0F6A">
      <w:pPr>
        <w:jc w:val="left"/>
        <w:rPr>
          <w:rFonts w:cs="Arial"/>
          <w:bCs/>
        </w:rPr>
      </w:pPr>
      <w:r>
        <w:rPr>
          <w:lang w:eastAsia="cs-CZ"/>
        </w:rPr>
        <w:t>V souladu s </w:t>
      </w:r>
      <w:r w:rsidRPr="00802496">
        <w:rPr>
          <w:rFonts w:cs="Arial"/>
          <w:bCs/>
        </w:rPr>
        <w:t>§ 7 vyhlášky č. 15 / 2004 Sb.</w:t>
      </w:r>
      <w:r w:rsidR="008E0F6A">
        <w:rPr>
          <w:rFonts w:cs="Arial"/>
          <w:bCs/>
        </w:rPr>
        <w:t xml:space="preserve"> </w:t>
      </w:r>
      <w:r>
        <w:rPr>
          <w:rFonts w:cs="Arial"/>
          <w:bCs/>
        </w:rPr>
        <w:t xml:space="preserve">a v souladu s </w:t>
      </w:r>
      <w:r w:rsidRPr="00802496">
        <w:rPr>
          <w:rFonts w:cs="Arial"/>
          <w:bCs/>
        </w:rPr>
        <w:t>§ 168 zákona č.561/2004 Sb.,</w:t>
      </w:r>
      <w:r>
        <w:rPr>
          <w:rFonts w:cs="Arial"/>
          <w:bCs/>
        </w:rPr>
        <w:t xml:space="preserve"> školská rada na svým zasedání projednala výroční zprávu školy za školní rok 20</w:t>
      </w:r>
      <w:r w:rsidR="00E43829">
        <w:rPr>
          <w:rFonts w:cs="Arial"/>
          <w:bCs/>
        </w:rPr>
        <w:t>2</w:t>
      </w:r>
      <w:r w:rsidR="009B08B4">
        <w:rPr>
          <w:rFonts w:cs="Arial"/>
          <w:bCs/>
        </w:rPr>
        <w:t>2</w:t>
      </w:r>
      <w:r>
        <w:rPr>
          <w:rFonts w:cs="Arial"/>
          <w:bCs/>
        </w:rPr>
        <w:t>/20</w:t>
      </w:r>
      <w:r w:rsidR="007C37B0">
        <w:rPr>
          <w:rFonts w:cs="Arial"/>
          <w:bCs/>
        </w:rPr>
        <w:t>2</w:t>
      </w:r>
      <w:r w:rsidR="009B08B4">
        <w:rPr>
          <w:rFonts w:cs="Arial"/>
          <w:bCs/>
        </w:rPr>
        <w:t>3</w:t>
      </w:r>
      <w:r>
        <w:rPr>
          <w:rFonts w:cs="Arial"/>
          <w:bCs/>
        </w:rPr>
        <w:t xml:space="preserve"> </w:t>
      </w:r>
    </w:p>
    <w:p w:rsidR="00340FDA" w:rsidRDefault="008E0F6A" w:rsidP="008E0F6A">
      <w:pPr>
        <w:jc w:val="left"/>
        <w:rPr>
          <w:rFonts w:cs="Arial"/>
          <w:b/>
          <w:bCs/>
        </w:rPr>
      </w:pPr>
      <w:r>
        <w:rPr>
          <w:rFonts w:cs="Arial"/>
          <w:bCs/>
        </w:rPr>
        <w:t xml:space="preserve">                                                    </w:t>
      </w:r>
      <w:r w:rsidR="00340FDA">
        <w:rPr>
          <w:rFonts w:cs="Arial"/>
          <w:bCs/>
        </w:rPr>
        <w:t xml:space="preserve">a </w:t>
      </w:r>
      <w:r w:rsidR="00340FDA" w:rsidRPr="00340FDA">
        <w:rPr>
          <w:rFonts w:cs="Arial"/>
          <w:b/>
          <w:bCs/>
        </w:rPr>
        <w:t xml:space="preserve">schválila ji bez </w:t>
      </w:r>
      <w:r w:rsidR="00B46320">
        <w:rPr>
          <w:rFonts w:cs="Arial"/>
          <w:b/>
          <w:bCs/>
        </w:rPr>
        <w:t>připomínek.</w:t>
      </w:r>
    </w:p>
    <w:p w:rsidR="00340FDA" w:rsidRDefault="00340FDA" w:rsidP="00340FDA">
      <w:pPr>
        <w:jc w:val="left"/>
        <w:rPr>
          <w:rFonts w:cs="Arial"/>
          <w:b/>
          <w:bCs/>
        </w:rPr>
      </w:pPr>
      <w:r>
        <w:rPr>
          <w:rFonts w:cs="Arial"/>
          <w:b/>
          <w:bCs/>
        </w:rPr>
        <w:t>Ze složení členů školské rady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2552"/>
        <w:gridCol w:w="2410"/>
        <w:gridCol w:w="1966"/>
      </w:tblGrid>
      <w:tr w:rsidR="00340FDA" w:rsidRPr="00802496" w:rsidTr="00340FDA">
        <w:trPr>
          <w:trHeight w:val="397"/>
        </w:trPr>
        <w:tc>
          <w:tcPr>
            <w:tcW w:w="1417" w:type="dxa"/>
            <w:shd w:val="clear" w:color="auto" w:fill="C0C0C0"/>
            <w:vAlign w:val="center"/>
          </w:tcPr>
          <w:p w:rsidR="00340FDA" w:rsidRPr="00802496" w:rsidRDefault="00340FDA" w:rsidP="00340FDA">
            <w:pPr>
              <w:spacing w:after="0" w:line="240" w:lineRule="auto"/>
              <w:rPr>
                <w:rFonts w:cs="Arial"/>
                <w:b/>
              </w:rPr>
            </w:pPr>
            <w:r w:rsidRPr="00802496">
              <w:rPr>
                <w:rFonts w:cs="Arial"/>
                <w:b/>
              </w:rPr>
              <w:t>datum zahájení činnosti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340FDA" w:rsidRPr="00802496" w:rsidRDefault="00340FDA" w:rsidP="00340FDA">
            <w:pPr>
              <w:spacing w:after="0" w:line="240" w:lineRule="auto"/>
              <w:rPr>
                <w:rFonts w:cs="Arial"/>
                <w:b/>
              </w:rPr>
            </w:pPr>
            <w:r w:rsidRPr="00802496">
              <w:rPr>
                <w:rFonts w:cs="Arial"/>
                <w:b/>
              </w:rPr>
              <w:t>zástupci za zřizovatele</w:t>
            </w:r>
          </w:p>
        </w:tc>
        <w:tc>
          <w:tcPr>
            <w:tcW w:w="2410" w:type="dxa"/>
            <w:shd w:val="clear" w:color="auto" w:fill="C0C0C0"/>
            <w:vAlign w:val="center"/>
          </w:tcPr>
          <w:p w:rsidR="00340FDA" w:rsidRPr="00802496" w:rsidRDefault="00340FDA" w:rsidP="00340FDA">
            <w:pPr>
              <w:spacing w:after="0" w:line="240" w:lineRule="auto"/>
              <w:rPr>
                <w:rFonts w:cs="Arial"/>
                <w:b/>
              </w:rPr>
            </w:pPr>
            <w:r w:rsidRPr="00802496">
              <w:rPr>
                <w:rFonts w:cs="Arial"/>
                <w:b/>
              </w:rPr>
              <w:t>za ped. pracovníky</w:t>
            </w:r>
          </w:p>
        </w:tc>
        <w:tc>
          <w:tcPr>
            <w:tcW w:w="1966" w:type="dxa"/>
            <w:shd w:val="clear" w:color="auto" w:fill="C0C0C0"/>
            <w:vAlign w:val="center"/>
          </w:tcPr>
          <w:p w:rsidR="00340FDA" w:rsidRPr="00802496" w:rsidRDefault="00340FDA" w:rsidP="00340FDA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02496">
              <w:rPr>
                <w:rFonts w:cs="Arial"/>
                <w:b/>
              </w:rPr>
              <w:t>ZZ nezletilých a</w:t>
            </w:r>
          </w:p>
          <w:p w:rsidR="00340FDA" w:rsidRPr="00802496" w:rsidRDefault="00340FDA" w:rsidP="00340FDA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802496">
              <w:rPr>
                <w:rFonts w:cs="Arial"/>
                <w:b/>
              </w:rPr>
              <w:t>zástupci zletilých</w:t>
            </w:r>
          </w:p>
        </w:tc>
      </w:tr>
      <w:tr w:rsidR="00340FDA" w:rsidRPr="00802496" w:rsidTr="00340FDA">
        <w:trPr>
          <w:trHeight w:val="397"/>
        </w:trPr>
        <w:tc>
          <w:tcPr>
            <w:tcW w:w="1417" w:type="dxa"/>
            <w:vAlign w:val="center"/>
          </w:tcPr>
          <w:p w:rsidR="00340FDA" w:rsidRPr="00802496" w:rsidRDefault="00340FDA" w:rsidP="00340FD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Duben 2018</w:t>
            </w:r>
          </w:p>
        </w:tc>
        <w:tc>
          <w:tcPr>
            <w:tcW w:w="2552" w:type="dxa"/>
            <w:vAlign w:val="center"/>
          </w:tcPr>
          <w:p w:rsidR="00340FDA" w:rsidRPr="00802496" w:rsidRDefault="00371FDD" w:rsidP="008446A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Liška Jan</w:t>
            </w:r>
          </w:p>
        </w:tc>
        <w:tc>
          <w:tcPr>
            <w:tcW w:w="2410" w:type="dxa"/>
            <w:vAlign w:val="center"/>
          </w:tcPr>
          <w:p w:rsidR="008E0F6A" w:rsidRDefault="008E0F6A" w:rsidP="00340FDA">
            <w:pPr>
              <w:spacing w:after="0" w:line="240" w:lineRule="auto"/>
              <w:jc w:val="center"/>
              <w:rPr>
                <w:rFonts w:cs="Arial"/>
              </w:rPr>
            </w:pPr>
          </w:p>
          <w:p w:rsidR="00340FDA" w:rsidRPr="00802496" w:rsidRDefault="00333E97" w:rsidP="00340FD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Mgr.Mikolášová Jarmila</w:t>
            </w:r>
          </w:p>
        </w:tc>
        <w:tc>
          <w:tcPr>
            <w:tcW w:w="1966" w:type="dxa"/>
            <w:vAlign w:val="center"/>
          </w:tcPr>
          <w:p w:rsidR="00340FDA" w:rsidRPr="00802496" w:rsidRDefault="009B08B4" w:rsidP="00340FD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Fišer Roman</w:t>
            </w:r>
          </w:p>
        </w:tc>
      </w:tr>
      <w:tr w:rsidR="00340FDA" w:rsidRPr="00802496" w:rsidTr="00340FDA">
        <w:trPr>
          <w:trHeight w:val="397"/>
        </w:trPr>
        <w:tc>
          <w:tcPr>
            <w:tcW w:w="1417" w:type="dxa"/>
            <w:vAlign w:val="center"/>
          </w:tcPr>
          <w:p w:rsidR="00340FDA" w:rsidRPr="00802496" w:rsidRDefault="00340FDA" w:rsidP="00340FDA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552" w:type="dxa"/>
            <w:vAlign w:val="center"/>
          </w:tcPr>
          <w:p w:rsidR="00340FDA" w:rsidRPr="00802496" w:rsidRDefault="00340FDA" w:rsidP="00340FDA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2410" w:type="dxa"/>
            <w:vAlign w:val="center"/>
          </w:tcPr>
          <w:p w:rsidR="00340FDA" w:rsidRPr="00802496" w:rsidRDefault="009B08B4" w:rsidP="00340FD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Kakešová Nikola</w:t>
            </w:r>
            <w:r w:rsidR="00340FDA">
              <w:rPr>
                <w:rFonts w:cs="Arial"/>
              </w:rPr>
              <w:t xml:space="preserve"> </w:t>
            </w:r>
          </w:p>
        </w:tc>
        <w:tc>
          <w:tcPr>
            <w:tcW w:w="1966" w:type="dxa"/>
            <w:vAlign w:val="center"/>
          </w:tcPr>
          <w:p w:rsidR="00340FDA" w:rsidRPr="00802496" w:rsidRDefault="009B08B4" w:rsidP="00340FDA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Červenková Lucie</w:t>
            </w:r>
          </w:p>
        </w:tc>
      </w:tr>
    </w:tbl>
    <w:p w:rsidR="008E0F6A" w:rsidRDefault="008E0F6A" w:rsidP="00BF5A64">
      <w:pPr>
        <w:spacing w:before="160"/>
        <w:jc w:val="left"/>
        <w:rPr>
          <w:b/>
          <w:lang w:eastAsia="cs-CZ"/>
        </w:rPr>
      </w:pPr>
    </w:p>
    <w:p w:rsidR="00340FDA" w:rsidRDefault="00B46320" w:rsidP="00BF5A64">
      <w:pPr>
        <w:spacing w:before="160"/>
        <w:jc w:val="left"/>
        <w:rPr>
          <w:lang w:eastAsia="cs-CZ"/>
        </w:rPr>
      </w:pPr>
      <w:r>
        <w:rPr>
          <w:b/>
          <w:lang w:eastAsia="cs-CZ"/>
        </w:rPr>
        <w:t>n</w:t>
      </w:r>
      <w:r w:rsidR="00340FDA" w:rsidRPr="00BF5A64">
        <w:rPr>
          <w:b/>
          <w:lang w:eastAsia="cs-CZ"/>
        </w:rPr>
        <w:t>a</w:t>
      </w:r>
      <w:r w:rsidR="00BF5A64" w:rsidRPr="00BF5A64">
        <w:rPr>
          <w:b/>
          <w:lang w:eastAsia="cs-CZ"/>
        </w:rPr>
        <w:t xml:space="preserve"> zasedání dne</w:t>
      </w:r>
      <w:r w:rsidR="00E03D21">
        <w:rPr>
          <w:b/>
          <w:lang w:eastAsia="cs-CZ"/>
        </w:rPr>
        <w:t xml:space="preserve"> </w:t>
      </w:r>
      <w:r w:rsidR="009B08B4">
        <w:rPr>
          <w:b/>
          <w:lang w:eastAsia="cs-CZ"/>
        </w:rPr>
        <w:t xml:space="preserve"> 31.10.</w:t>
      </w:r>
      <w:r w:rsidR="009A03AC">
        <w:rPr>
          <w:b/>
          <w:lang w:eastAsia="cs-CZ"/>
        </w:rPr>
        <w:t>202</w:t>
      </w:r>
      <w:r w:rsidR="00333E97">
        <w:rPr>
          <w:b/>
          <w:lang w:eastAsia="cs-CZ"/>
        </w:rPr>
        <w:t>3</w:t>
      </w:r>
      <w:r w:rsidR="005A4E8F">
        <w:rPr>
          <w:b/>
          <w:lang w:eastAsia="cs-CZ"/>
        </w:rPr>
        <w:t xml:space="preserve"> </w:t>
      </w:r>
      <w:r>
        <w:rPr>
          <w:b/>
          <w:lang w:eastAsia="cs-CZ"/>
        </w:rPr>
        <w:t xml:space="preserve"> </w:t>
      </w:r>
      <w:r w:rsidR="00BF5A64" w:rsidRPr="00BF5A64">
        <w:rPr>
          <w:b/>
          <w:lang w:eastAsia="cs-CZ"/>
        </w:rPr>
        <w:t>byl</w:t>
      </w:r>
      <w:r w:rsidR="00371FDD">
        <w:rPr>
          <w:b/>
          <w:lang w:eastAsia="cs-CZ"/>
        </w:rPr>
        <w:t>i</w:t>
      </w:r>
      <w:r w:rsidR="00BF5A64" w:rsidRPr="00BF5A64">
        <w:rPr>
          <w:b/>
          <w:lang w:eastAsia="cs-CZ"/>
        </w:rPr>
        <w:t xml:space="preserve"> přítomn</w:t>
      </w:r>
      <w:r w:rsidR="00371FDD">
        <w:rPr>
          <w:b/>
          <w:lang w:eastAsia="cs-CZ"/>
        </w:rPr>
        <w:t>i</w:t>
      </w:r>
      <w:r w:rsidR="00BF5A64">
        <w:rPr>
          <w:lang w:eastAsia="cs-CZ"/>
        </w:rPr>
        <w:t>:</w:t>
      </w:r>
    </w:p>
    <w:p w:rsidR="00BF5A64" w:rsidRDefault="00371FDD" w:rsidP="00340FDA">
      <w:pPr>
        <w:jc w:val="left"/>
        <w:rPr>
          <w:lang w:eastAsia="cs-CZ"/>
        </w:rPr>
      </w:pPr>
      <w:r>
        <w:rPr>
          <w:lang w:eastAsia="cs-CZ"/>
        </w:rPr>
        <w:t>Liška Jan</w:t>
      </w:r>
      <w:r w:rsidR="00BF5A64">
        <w:rPr>
          <w:lang w:eastAsia="cs-CZ"/>
        </w:rPr>
        <w:tab/>
      </w:r>
      <w:r w:rsidR="00BF5A64">
        <w:rPr>
          <w:lang w:eastAsia="cs-CZ"/>
        </w:rPr>
        <w:tab/>
      </w:r>
      <w:r>
        <w:rPr>
          <w:lang w:eastAsia="cs-CZ"/>
        </w:rPr>
        <w:t xml:space="preserve">                  </w:t>
      </w:r>
      <w:r w:rsidR="00BF5A64">
        <w:rPr>
          <w:lang w:eastAsia="cs-CZ"/>
        </w:rPr>
        <w:t>…</w:t>
      </w:r>
      <w:r w:rsidR="00916289">
        <w:rPr>
          <w:lang w:eastAsia="cs-CZ"/>
        </w:rPr>
        <w:t>omluven</w:t>
      </w:r>
      <w:bookmarkStart w:id="0" w:name="_GoBack"/>
      <w:bookmarkEnd w:id="0"/>
      <w:r w:rsidR="005512BF">
        <w:rPr>
          <w:lang w:eastAsia="cs-CZ"/>
        </w:rPr>
        <w:t>.</w:t>
      </w:r>
      <w:r w:rsidR="00BF5A64">
        <w:rPr>
          <w:lang w:eastAsia="cs-CZ"/>
        </w:rPr>
        <w:t>………………</w:t>
      </w:r>
      <w:r w:rsidR="005512BF">
        <w:rPr>
          <w:lang w:eastAsia="cs-CZ"/>
        </w:rPr>
        <w:t>…..</w:t>
      </w:r>
    </w:p>
    <w:p w:rsidR="00BF5A64" w:rsidRDefault="00333E97" w:rsidP="00340FDA">
      <w:pPr>
        <w:jc w:val="left"/>
        <w:rPr>
          <w:lang w:eastAsia="cs-CZ"/>
        </w:rPr>
      </w:pPr>
      <w:r>
        <w:rPr>
          <w:lang w:eastAsia="cs-CZ"/>
        </w:rPr>
        <w:t>Mgr</w:t>
      </w:r>
      <w:r w:rsidR="00BF5A64">
        <w:rPr>
          <w:lang w:eastAsia="cs-CZ"/>
        </w:rPr>
        <w:t>. M</w:t>
      </w:r>
      <w:r>
        <w:rPr>
          <w:lang w:eastAsia="cs-CZ"/>
        </w:rPr>
        <w:t>ikolášová Jarmila</w:t>
      </w:r>
      <w:r w:rsidR="00BF5A64">
        <w:rPr>
          <w:lang w:eastAsia="cs-CZ"/>
        </w:rPr>
        <w:tab/>
      </w:r>
      <w:r w:rsidR="00371FDD">
        <w:rPr>
          <w:lang w:eastAsia="cs-CZ"/>
        </w:rPr>
        <w:t xml:space="preserve">      </w:t>
      </w:r>
      <w:r w:rsidR="00BF5A64">
        <w:rPr>
          <w:lang w:eastAsia="cs-CZ"/>
        </w:rPr>
        <w:t>…</w:t>
      </w:r>
      <w:r w:rsidR="004D660A">
        <w:rPr>
          <w:lang w:eastAsia="cs-CZ"/>
        </w:rPr>
        <w:t>v.r.</w:t>
      </w:r>
      <w:r w:rsidR="005512BF">
        <w:rPr>
          <w:lang w:eastAsia="cs-CZ"/>
        </w:rPr>
        <w:t>.</w:t>
      </w:r>
      <w:r w:rsidR="00BF5A64">
        <w:rPr>
          <w:lang w:eastAsia="cs-CZ"/>
        </w:rPr>
        <w:t>…………………</w:t>
      </w:r>
      <w:r w:rsidR="005A4E8F">
        <w:rPr>
          <w:lang w:eastAsia="cs-CZ"/>
        </w:rPr>
        <w:t>…</w:t>
      </w:r>
    </w:p>
    <w:p w:rsidR="00BF5A64" w:rsidRDefault="009B08B4" w:rsidP="00340FDA">
      <w:pPr>
        <w:jc w:val="left"/>
        <w:rPr>
          <w:lang w:eastAsia="cs-CZ"/>
        </w:rPr>
      </w:pPr>
      <w:r>
        <w:rPr>
          <w:lang w:eastAsia="cs-CZ"/>
        </w:rPr>
        <w:t xml:space="preserve">Kakešová Nikola </w:t>
      </w:r>
      <w:r w:rsidR="00BF5A64">
        <w:rPr>
          <w:lang w:eastAsia="cs-CZ"/>
        </w:rPr>
        <w:tab/>
      </w:r>
      <w:r w:rsidR="00BF5A64">
        <w:rPr>
          <w:lang w:eastAsia="cs-CZ"/>
        </w:rPr>
        <w:tab/>
      </w:r>
      <w:r w:rsidR="00371FDD">
        <w:rPr>
          <w:lang w:eastAsia="cs-CZ"/>
        </w:rPr>
        <w:t xml:space="preserve">       </w:t>
      </w:r>
      <w:r w:rsidR="00BF5A64">
        <w:rPr>
          <w:lang w:eastAsia="cs-CZ"/>
        </w:rPr>
        <w:t>…</w:t>
      </w:r>
      <w:r w:rsidR="004D660A">
        <w:rPr>
          <w:lang w:eastAsia="cs-CZ"/>
        </w:rPr>
        <w:t>v.r.</w:t>
      </w:r>
      <w:r w:rsidR="005512BF">
        <w:rPr>
          <w:lang w:eastAsia="cs-CZ"/>
        </w:rPr>
        <w:t>.</w:t>
      </w:r>
      <w:r w:rsidR="00BF5A64">
        <w:rPr>
          <w:lang w:eastAsia="cs-CZ"/>
        </w:rPr>
        <w:t>……………………</w:t>
      </w:r>
    </w:p>
    <w:p w:rsidR="00BF5A64" w:rsidRDefault="009B08B4" w:rsidP="00340FDA">
      <w:pPr>
        <w:jc w:val="left"/>
        <w:rPr>
          <w:lang w:eastAsia="cs-CZ"/>
        </w:rPr>
      </w:pPr>
      <w:r>
        <w:rPr>
          <w:lang w:eastAsia="cs-CZ"/>
        </w:rPr>
        <w:t xml:space="preserve">Fišer Roman </w:t>
      </w:r>
      <w:r w:rsidR="00BF5A64">
        <w:rPr>
          <w:lang w:eastAsia="cs-CZ"/>
        </w:rPr>
        <w:tab/>
      </w:r>
      <w:r w:rsidR="00BF5A64">
        <w:rPr>
          <w:lang w:eastAsia="cs-CZ"/>
        </w:rPr>
        <w:tab/>
      </w:r>
      <w:r w:rsidR="00371FDD">
        <w:rPr>
          <w:lang w:eastAsia="cs-CZ"/>
        </w:rPr>
        <w:t xml:space="preserve">     </w:t>
      </w:r>
      <w:r>
        <w:rPr>
          <w:lang w:eastAsia="cs-CZ"/>
        </w:rPr>
        <w:t xml:space="preserve">            </w:t>
      </w:r>
      <w:r w:rsidR="00371FDD">
        <w:rPr>
          <w:lang w:eastAsia="cs-CZ"/>
        </w:rPr>
        <w:t xml:space="preserve">  </w:t>
      </w:r>
      <w:r w:rsidR="00BF5A64">
        <w:rPr>
          <w:lang w:eastAsia="cs-CZ"/>
        </w:rPr>
        <w:t>…</w:t>
      </w:r>
      <w:r w:rsidR="004D660A">
        <w:rPr>
          <w:lang w:eastAsia="cs-CZ"/>
        </w:rPr>
        <w:t>v.r.</w:t>
      </w:r>
      <w:r w:rsidR="005512BF">
        <w:rPr>
          <w:lang w:eastAsia="cs-CZ"/>
        </w:rPr>
        <w:t>.</w:t>
      </w:r>
      <w:r w:rsidR="00BF5A64">
        <w:rPr>
          <w:lang w:eastAsia="cs-CZ"/>
        </w:rPr>
        <w:t>…………………</w:t>
      </w:r>
      <w:r w:rsidR="005A4E8F">
        <w:rPr>
          <w:lang w:eastAsia="cs-CZ"/>
        </w:rPr>
        <w:t>…</w:t>
      </w:r>
    </w:p>
    <w:p w:rsidR="00BF5A64" w:rsidRDefault="009B08B4" w:rsidP="00340FDA">
      <w:pPr>
        <w:jc w:val="left"/>
        <w:rPr>
          <w:lang w:eastAsia="cs-CZ"/>
        </w:rPr>
      </w:pPr>
      <w:r>
        <w:rPr>
          <w:lang w:eastAsia="cs-CZ"/>
        </w:rPr>
        <w:t>Červenková Lucie</w:t>
      </w:r>
      <w:r w:rsidR="005A6BCB">
        <w:rPr>
          <w:lang w:eastAsia="cs-CZ"/>
        </w:rPr>
        <w:t xml:space="preserve"> </w:t>
      </w:r>
      <w:r w:rsidR="00BF5A64">
        <w:rPr>
          <w:lang w:eastAsia="cs-CZ"/>
        </w:rPr>
        <w:tab/>
      </w:r>
      <w:r w:rsidR="00BF5A64">
        <w:rPr>
          <w:lang w:eastAsia="cs-CZ"/>
        </w:rPr>
        <w:tab/>
      </w:r>
      <w:r>
        <w:rPr>
          <w:lang w:eastAsia="cs-CZ"/>
        </w:rPr>
        <w:t xml:space="preserve">        </w:t>
      </w:r>
      <w:r w:rsidR="00BF5A64">
        <w:rPr>
          <w:lang w:eastAsia="cs-CZ"/>
        </w:rPr>
        <w:t>………</w:t>
      </w:r>
      <w:r w:rsidR="005512BF">
        <w:rPr>
          <w:lang w:eastAsia="cs-CZ"/>
        </w:rPr>
        <w:t>omluvena</w:t>
      </w:r>
      <w:r w:rsidR="00BF5A64">
        <w:rPr>
          <w:lang w:eastAsia="cs-CZ"/>
        </w:rPr>
        <w:t>………………</w:t>
      </w:r>
    </w:p>
    <w:p w:rsidR="007C37B0" w:rsidRDefault="007C37B0" w:rsidP="00340FDA">
      <w:pPr>
        <w:jc w:val="left"/>
        <w:rPr>
          <w:lang w:eastAsia="cs-CZ"/>
        </w:rPr>
      </w:pPr>
    </w:p>
    <w:p w:rsidR="007C37B0" w:rsidRDefault="007C37B0" w:rsidP="00340FDA">
      <w:pPr>
        <w:jc w:val="left"/>
        <w:rPr>
          <w:lang w:eastAsia="cs-CZ"/>
        </w:rPr>
      </w:pPr>
    </w:p>
    <w:p w:rsidR="007C37B0" w:rsidRDefault="007C37B0" w:rsidP="00340FDA">
      <w:pPr>
        <w:jc w:val="left"/>
        <w:rPr>
          <w:lang w:eastAsia="cs-CZ"/>
        </w:rPr>
      </w:pPr>
    </w:p>
    <w:p w:rsidR="007C37B0" w:rsidRDefault="007C37B0" w:rsidP="00340FDA">
      <w:pPr>
        <w:jc w:val="left"/>
        <w:rPr>
          <w:lang w:eastAsia="cs-CZ"/>
        </w:rPr>
      </w:pPr>
    </w:p>
    <w:p w:rsidR="007C37B0" w:rsidRDefault="007C37B0" w:rsidP="00340FDA">
      <w:pPr>
        <w:jc w:val="left"/>
        <w:rPr>
          <w:lang w:eastAsia="cs-CZ"/>
        </w:rPr>
      </w:pPr>
    </w:p>
    <w:p w:rsidR="007C37B0" w:rsidRDefault="007C37B0" w:rsidP="00340FDA">
      <w:pPr>
        <w:jc w:val="left"/>
        <w:rPr>
          <w:lang w:eastAsia="cs-CZ"/>
        </w:rPr>
      </w:pPr>
    </w:p>
    <w:sectPr w:rsidR="007C37B0" w:rsidSect="00682CC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18A" w:rsidRDefault="00BB318A" w:rsidP="00A255F8">
      <w:pPr>
        <w:spacing w:after="0" w:line="240" w:lineRule="auto"/>
      </w:pPr>
      <w:r>
        <w:separator/>
      </w:r>
    </w:p>
  </w:endnote>
  <w:endnote w:type="continuationSeparator" w:id="0">
    <w:p w:rsidR="00BB318A" w:rsidRDefault="00BB318A" w:rsidP="00A2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8A" w:rsidRDefault="00BB31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8855139"/>
      <w:docPartObj>
        <w:docPartGallery w:val="Page Numbers (Bottom of Page)"/>
        <w:docPartUnique/>
      </w:docPartObj>
    </w:sdtPr>
    <w:sdtEndPr/>
    <w:sdtContent>
      <w:p w:rsidR="00BB318A" w:rsidRDefault="00BB318A">
        <w:pPr>
          <w:pStyle w:val="Zpat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16289"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BB318A" w:rsidRDefault="00BB318A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8A" w:rsidRDefault="00BB31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18A" w:rsidRDefault="00BB318A" w:rsidP="00A255F8">
      <w:pPr>
        <w:spacing w:after="0" w:line="240" w:lineRule="auto"/>
      </w:pPr>
      <w:r>
        <w:separator/>
      </w:r>
    </w:p>
  </w:footnote>
  <w:footnote w:type="continuationSeparator" w:id="0">
    <w:p w:rsidR="00BB318A" w:rsidRDefault="00BB318A" w:rsidP="00A255F8">
      <w:pPr>
        <w:spacing w:after="0" w:line="240" w:lineRule="auto"/>
      </w:pPr>
      <w:r>
        <w:continuationSeparator/>
      </w:r>
    </w:p>
  </w:footnote>
  <w:footnote w:id="1">
    <w:p w:rsidR="00BB318A" w:rsidRDefault="00BB318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u w:val="single"/>
        </w:rPr>
        <w:t>Právnická osoba</w:t>
      </w:r>
      <w:r>
        <w:t xml:space="preserve"> – příspěvková organizace, která může sdružovat více typů nebo druhů škol a školských zařízení. Dříve škola nebo školské zařízení.</w:t>
      </w:r>
    </w:p>
    <w:p w:rsidR="00BB318A" w:rsidRPr="004164F0" w:rsidRDefault="00BB318A">
      <w:pPr>
        <w:pStyle w:val="Textpoznpodarou"/>
      </w:pPr>
    </w:p>
  </w:footnote>
  <w:footnote w:id="2">
    <w:p w:rsidR="00BB318A" w:rsidRDefault="00BB318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u w:val="single"/>
        </w:rPr>
        <w:t>Škola</w:t>
      </w:r>
      <w:r>
        <w:t xml:space="preserve"> – druh, poddruh nebo typ školy, jejichž činnost vykonává právn15ická osoba v souladu se zařazením ve školském rejstříku. Dříve součást školy.</w:t>
      </w:r>
    </w:p>
  </w:footnote>
  <w:footnote w:id="3">
    <w:p w:rsidR="00BB318A" w:rsidRPr="004164F0" w:rsidRDefault="00BB318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u w:val="single"/>
        </w:rPr>
        <w:t>Školské zařízení</w:t>
      </w:r>
      <w:r>
        <w:t xml:space="preserve"> – školské zařízení podle </w:t>
      </w:r>
      <w:r>
        <w:rPr>
          <w:rFonts w:ascii="Arial" w:hAnsi="Arial" w:cs="Arial"/>
        </w:rPr>
        <w:t>§</w:t>
      </w:r>
      <w:r>
        <w:t>7 zákona 561/2004 Sb., jehož činnost vykonává právnická osoba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8A" w:rsidRDefault="00BB31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8A" w:rsidRDefault="00BB318A" w:rsidP="00232CC7">
    <w:pPr>
      <w:pStyle w:val="Zhlav"/>
      <w:ind w:firstLine="1416"/>
      <w:rPr>
        <w:b/>
        <w:noProof/>
        <w:color w:val="0000FF"/>
        <w:sz w:val="32"/>
        <w:szCs w:val="32"/>
        <w:lang w:eastAsia="cs-CZ"/>
      </w:rPr>
    </w:pPr>
    <w:r w:rsidRPr="00A255F8">
      <w:rPr>
        <w:b/>
        <w:noProof/>
        <w:color w:val="0000FF"/>
        <w:sz w:val="32"/>
        <w:szCs w:val="32"/>
        <w:lang w:eastAsia="cs-CZ"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-220980</wp:posOffset>
          </wp:positionV>
          <wp:extent cx="942975" cy="685800"/>
          <wp:effectExtent l="0" t="0" r="9525" b="0"/>
          <wp:wrapTight wrapText="bothSides">
            <wp:wrapPolygon edited="0">
              <wp:start x="0" y="0"/>
              <wp:lineTo x="0" y="21000"/>
              <wp:lineTo x="21382" y="21000"/>
              <wp:lineTo x="21382" y="0"/>
              <wp:lineTo x="0" y="0"/>
            </wp:wrapPolygon>
          </wp:wrapTight>
          <wp:docPr id="4" name="Obrázek 4" descr="E:\Point\SOU gastronomie a podnikání\Školní rok 2016 - 2017\LOGO\znak_použív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Point\SOU gastronomie a podnikání\Školní rok 2016 - 2017\LOGO\znak_použív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color w:val="0000FF"/>
        <w:sz w:val="32"/>
        <w:szCs w:val="32"/>
      </w:rPr>
      <w:t xml:space="preserve">      </w:t>
    </w:r>
    <w:r w:rsidRPr="00A255F8">
      <w:rPr>
        <w:b/>
        <w:color w:val="0000FF"/>
        <w:sz w:val="32"/>
        <w:szCs w:val="32"/>
      </w:rPr>
      <w:t xml:space="preserve">Střední </w:t>
    </w:r>
    <w:r>
      <w:rPr>
        <w:b/>
        <w:color w:val="0000FF"/>
        <w:sz w:val="32"/>
        <w:szCs w:val="32"/>
      </w:rPr>
      <w:t xml:space="preserve">škola </w:t>
    </w:r>
    <w:r w:rsidRPr="00A255F8">
      <w:rPr>
        <w:b/>
        <w:color w:val="0000FF"/>
        <w:sz w:val="32"/>
        <w:szCs w:val="32"/>
      </w:rPr>
      <w:t>podnikání</w:t>
    </w:r>
    <w:r w:rsidRPr="00A255F8">
      <w:rPr>
        <w:b/>
        <w:noProof/>
        <w:color w:val="0000FF"/>
        <w:sz w:val="32"/>
        <w:szCs w:val="32"/>
        <w:lang w:eastAsia="cs-CZ"/>
      </w:rPr>
      <w:t xml:space="preserve"> </w:t>
    </w:r>
    <w:r>
      <w:rPr>
        <w:b/>
        <w:noProof/>
        <w:color w:val="0000FF"/>
        <w:sz w:val="32"/>
        <w:szCs w:val="32"/>
        <w:lang w:eastAsia="cs-CZ"/>
      </w:rPr>
      <w:t>a gastronomie</w:t>
    </w:r>
  </w:p>
  <w:p w:rsidR="00BB318A" w:rsidRPr="00A255F8" w:rsidRDefault="00BB318A">
    <w:pPr>
      <w:pStyle w:val="Zhlav"/>
      <w:rPr>
        <w:sz w:val="28"/>
        <w:szCs w:val="28"/>
      </w:rPr>
    </w:pPr>
    <w:r>
      <w:rPr>
        <w:b/>
        <w:color w:val="0000FF"/>
        <w:sz w:val="28"/>
        <w:szCs w:val="28"/>
      </w:rPr>
      <w:tab/>
    </w:r>
    <w:r w:rsidRPr="00A255F8">
      <w:rPr>
        <w:b/>
        <w:color w:val="0000FF"/>
        <w:sz w:val="28"/>
        <w:szCs w:val="28"/>
      </w:rPr>
      <w:t>Za Černým mostem 362/3, 198 00 Praha 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18A" w:rsidRDefault="00BB31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E3D3C"/>
    <w:multiLevelType w:val="hybridMultilevel"/>
    <w:tmpl w:val="25A459D4"/>
    <w:lvl w:ilvl="0" w:tplc="83B2BF82">
      <w:start w:val="1"/>
      <w:numFmt w:val="lowerLetter"/>
      <w:lvlText w:val="%1)"/>
      <w:lvlJc w:val="left"/>
      <w:pPr>
        <w:ind w:left="927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B557C3"/>
    <w:multiLevelType w:val="hybridMultilevel"/>
    <w:tmpl w:val="5B96F78E"/>
    <w:lvl w:ilvl="0" w:tplc="ABF445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A6007"/>
    <w:multiLevelType w:val="hybridMultilevel"/>
    <w:tmpl w:val="777EB7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F09A0"/>
    <w:multiLevelType w:val="hybridMultilevel"/>
    <w:tmpl w:val="DD0CB10E"/>
    <w:lvl w:ilvl="0" w:tplc="ABF445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B1E2C"/>
    <w:multiLevelType w:val="hybridMultilevel"/>
    <w:tmpl w:val="85C45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44C8B"/>
    <w:multiLevelType w:val="hybridMultilevel"/>
    <w:tmpl w:val="29DAD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D1704"/>
    <w:multiLevelType w:val="hybridMultilevel"/>
    <w:tmpl w:val="FEEEAE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41EF7"/>
    <w:multiLevelType w:val="hybridMultilevel"/>
    <w:tmpl w:val="DE029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41576"/>
    <w:multiLevelType w:val="hybridMultilevel"/>
    <w:tmpl w:val="9F2842EE"/>
    <w:lvl w:ilvl="0" w:tplc="A078A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134A7"/>
    <w:multiLevelType w:val="hybridMultilevel"/>
    <w:tmpl w:val="ECF402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91E19"/>
    <w:multiLevelType w:val="hybridMultilevel"/>
    <w:tmpl w:val="B56ED8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5571BC"/>
    <w:multiLevelType w:val="hybridMultilevel"/>
    <w:tmpl w:val="5B1CB7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60326B"/>
    <w:multiLevelType w:val="hybridMultilevel"/>
    <w:tmpl w:val="0A34E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4582A"/>
    <w:multiLevelType w:val="hybridMultilevel"/>
    <w:tmpl w:val="F356DDE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B29A6"/>
    <w:multiLevelType w:val="hybridMultilevel"/>
    <w:tmpl w:val="71C40C32"/>
    <w:lvl w:ilvl="0" w:tplc="ABF445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304199"/>
    <w:multiLevelType w:val="hybridMultilevel"/>
    <w:tmpl w:val="1C22AE7A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A2C30"/>
    <w:multiLevelType w:val="hybridMultilevel"/>
    <w:tmpl w:val="D39697EE"/>
    <w:lvl w:ilvl="0" w:tplc="B8DA08C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0431C12"/>
    <w:multiLevelType w:val="hybridMultilevel"/>
    <w:tmpl w:val="21D08384"/>
    <w:lvl w:ilvl="0" w:tplc="ABF445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733767"/>
    <w:multiLevelType w:val="multilevel"/>
    <w:tmpl w:val="3334D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7B17C1"/>
    <w:multiLevelType w:val="multilevel"/>
    <w:tmpl w:val="D36A4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68476F9"/>
    <w:multiLevelType w:val="hybridMultilevel"/>
    <w:tmpl w:val="165AD7FA"/>
    <w:lvl w:ilvl="0" w:tplc="0405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37087C6A">
      <w:start w:val="1"/>
      <w:numFmt w:val="lowerLetter"/>
      <w:lvlText w:val="%2."/>
      <w:lvlJc w:val="left"/>
      <w:pPr>
        <w:tabs>
          <w:tab w:val="num" w:pos="1134"/>
        </w:tabs>
        <w:ind w:left="1134" w:hanging="510"/>
      </w:pPr>
      <w:rPr>
        <w:rFonts w:ascii="Arial" w:hAnsi="Arial" w:hint="default"/>
        <w:sz w:val="22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A1A34"/>
    <w:multiLevelType w:val="hybridMultilevel"/>
    <w:tmpl w:val="018CCC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EF67F9"/>
    <w:multiLevelType w:val="hybridMultilevel"/>
    <w:tmpl w:val="073A9A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4977ED"/>
    <w:multiLevelType w:val="hybridMultilevel"/>
    <w:tmpl w:val="9380FB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54E8B"/>
    <w:multiLevelType w:val="hybridMultilevel"/>
    <w:tmpl w:val="74CE65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663B2"/>
    <w:multiLevelType w:val="hybridMultilevel"/>
    <w:tmpl w:val="3112D0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282051"/>
    <w:multiLevelType w:val="multilevel"/>
    <w:tmpl w:val="0EF41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FE436DE"/>
    <w:multiLevelType w:val="hybridMultilevel"/>
    <w:tmpl w:val="598234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66F53"/>
    <w:multiLevelType w:val="hybridMultilevel"/>
    <w:tmpl w:val="9D7C408E"/>
    <w:lvl w:ilvl="0" w:tplc="ABF4453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2F53D01"/>
    <w:multiLevelType w:val="hybridMultilevel"/>
    <w:tmpl w:val="552CCD82"/>
    <w:lvl w:ilvl="0" w:tplc="DFB0000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57231A25"/>
    <w:multiLevelType w:val="hybridMultilevel"/>
    <w:tmpl w:val="408CA4EC"/>
    <w:lvl w:ilvl="0" w:tplc="0405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1" w15:restartNumberingAfterBreak="0">
    <w:nsid w:val="5DB37686"/>
    <w:multiLevelType w:val="hybridMultilevel"/>
    <w:tmpl w:val="87787B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0449BD"/>
    <w:multiLevelType w:val="hybridMultilevel"/>
    <w:tmpl w:val="039E28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8021F"/>
    <w:multiLevelType w:val="hybridMultilevel"/>
    <w:tmpl w:val="F10ACC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304D6"/>
    <w:multiLevelType w:val="hybridMultilevel"/>
    <w:tmpl w:val="2C8EC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792DFF"/>
    <w:multiLevelType w:val="hybridMultilevel"/>
    <w:tmpl w:val="91BAF8FE"/>
    <w:lvl w:ilvl="0" w:tplc="C8D2BFB4">
      <w:start w:val="1"/>
      <w:numFmt w:val="upperRoman"/>
      <w:pStyle w:val="Nadpis1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0474BF"/>
    <w:multiLevelType w:val="hybridMultilevel"/>
    <w:tmpl w:val="473634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8A64CE"/>
    <w:multiLevelType w:val="hybridMultilevel"/>
    <w:tmpl w:val="F4C60690"/>
    <w:lvl w:ilvl="0" w:tplc="23665A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332298"/>
    <w:multiLevelType w:val="hybridMultilevel"/>
    <w:tmpl w:val="CE529D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E35D20"/>
    <w:multiLevelType w:val="hybridMultilevel"/>
    <w:tmpl w:val="D772EBF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3C3C6C"/>
    <w:multiLevelType w:val="hybridMultilevel"/>
    <w:tmpl w:val="87740E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BE0CC2"/>
    <w:multiLevelType w:val="hybridMultilevel"/>
    <w:tmpl w:val="32BA6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B16FC9"/>
    <w:multiLevelType w:val="hybridMultilevel"/>
    <w:tmpl w:val="DDC8FBF4"/>
    <w:lvl w:ilvl="0" w:tplc="5A18D6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31"/>
  </w:num>
  <w:num w:numId="4">
    <w:abstractNumId w:val="38"/>
  </w:num>
  <w:num w:numId="5">
    <w:abstractNumId w:val="35"/>
  </w:num>
  <w:num w:numId="6">
    <w:abstractNumId w:val="41"/>
  </w:num>
  <w:num w:numId="7">
    <w:abstractNumId w:val="28"/>
  </w:num>
  <w:num w:numId="8">
    <w:abstractNumId w:val="0"/>
  </w:num>
  <w:num w:numId="9">
    <w:abstractNumId w:val="6"/>
  </w:num>
  <w:num w:numId="10">
    <w:abstractNumId w:val="42"/>
  </w:num>
  <w:num w:numId="11">
    <w:abstractNumId w:val="34"/>
  </w:num>
  <w:num w:numId="12">
    <w:abstractNumId w:val="25"/>
  </w:num>
  <w:num w:numId="13">
    <w:abstractNumId w:val="11"/>
  </w:num>
  <w:num w:numId="14">
    <w:abstractNumId w:val="16"/>
  </w:num>
  <w:num w:numId="15">
    <w:abstractNumId w:val="13"/>
  </w:num>
  <w:num w:numId="16">
    <w:abstractNumId w:val="1"/>
  </w:num>
  <w:num w:numId="17">
    <w:abstractNumId w:val="3"/>
  </w:num>
  <w:num w:numId="18">
    <w:abstractNumId w:val="14"/>
  </w:num>
  <w:num w:numId="19">
    <w:abstractNumId w:val="17"/>
  </w:num>
  <w:num w:numId="20">
    <w:abstractNumId w:val="39"/>
  </w:num>
  <w:num w:numId="21">
    <w:abstractNumId w:val="2"/>
  </w:num>
  <w:num w:numId="22">
    <w:abstractNumId w:val="10"/>
  </w:num>
  <w:num w:numId="23">
    <w:abstractNumId w:val="22"/>
  </w:num>
  <w:num w:numId="24">
    <w:abstractNumId w:val="30"/>
  </w:num>
  <w:num w:numId="25">
    <w:abstractNumId w:val="32"/>
  </w:num>
  <w:num w:numId="26">
    <w:abstractNumId w:val="5"/>
  </w:num>
  <w:num w:numId="27">
    <w:abstractNumId w:val="21"/>
  </w:num>
  <w:num w:numId="28">
    <w:abstractNumId w:val="33"/>
  </w:num>
  <w:num w:numId="29">
    <w:abstractNumId w:val="15"/>
  </w:num>
  <w:num w:numId="30">
    <w:abstractNumId w:val="27"/>
  </w:num>
  <w:num w:numId="31">
    <w:abstractNumId w:val="12"/>
  </w:num>
  <w:num w:numId="32">
    <w:abstractNumId w:val="23"/>
  </w:num>
  <w:num w:numId="33">
    <w:abstractNumId w:val="7"/>
  </w:num>
  <w:num w:numId="34">
    <w:abstractNumId w:val="8"/>
  </w:num>
  <w:num w:numId="35">
    <w:abstractNumId w:val="9"/>
  </w:num>
  <w:num w:numId="36">
    <w:abstractNumId w:val="36"/>
  </w:num>
  <w:num w:numId="37">
    <w:abstractNumId w:val="40"/>
  </w:num>
  <w:num w:numId="38">
    <w:abstractNumId w:val="29"/>
  </w:num>
  <w:num w:numId="39">
    <w:abstractNumId w:val="24"/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lvl w:ilvl="0">
        <w:numFmt w:val="upperRoman"/>
        <w:lvlText w:val="%1."/>
        <w:lvlJc w:val="right"/>
      </w:lvl>
    </w:lvlOverride>
  </w:num>
  <w:num w:numId="42">
    <w:abstractNumId w:val="37"/>
  </w:num>
  <w:num w:numId="43">
    <w:abstractNumId w:val="26"/>
    <w:lvlOverride w:ilvl="0">
      <w:lvl w:ilvl="0">
        <w:numFmt w:val="upperRoman"/>
        <w:lvlText w:val="%1."/>
        <w:lvlJc w:val="right"/>
      </w:lvl>
    </w:lvlOverride>
  </w:num>
  <w:num w:numId="44">
    <w:abstractNumId w:val="18"/>
    <w:lvlOverride w:ilvl="0">
      <w:lvl w:ilvl="0">
        <w:numFmt w:val="upperRoman"/>
        <w:lvlText w:val="%1."/>
        <w:lvlJc w:val="righ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1F4"/>
    <w:rsid w:val="0000252F"/>
    <w:rsid w:val="00005066"/>
    <w:rsid w:val="000055E3"/>
    <w:rsid w:val="0000632B"/>
    <w:rsid w:val="00011630"/>
    <w:rsid w:val="00012B37"/>
    <w:rsid w:val="000134AE"/>
    <w:rsid w:val="0002209A"/>
    <w:rsid w:val="000347E7"/>
    <w:rsid w:val="000435AA"/>
    <w:rsid w:val="00056AE0"/>
    <w:rsid w:val="00056F78"/>
    <w:rsid w:val="000574C7"/>
    <w:rsid w:val="000601F4"/>
    <w:rsid w:val="00071ACF"/>
    <w:rsid w:val="0007357F"/>
    <w:rsid w:val="00077A7D"/>
    <w:rsid w:val="00081520"/>
    <w:rsid w:val="000A0487"/>
    <w:rsid w:val="000A35EC"/>
    <w:rsid w:val="000B76A0"/>
    <w:rsid w:val="000B7AD6"/>
    <w:rsid w:val="000C4D88"/>
    <w:rsid w:val="000D57EF"/>
    <w:rsid w:val="000E022D"/>
    <w:rsid w:val="000E14B3"/>
    <w:rsid w:val="000E7A68"/>
    <w:rsid w:val="000F004F"/>
    <w:rsid w:val="000F2787"/>
    <w:rsid w:val="000F4CEB"/>
    <w:rsid w:val="00100156"/>
    <w:rsid w:val="00101AD6"/>
    <w:rsid w:val="00101BBA"/>
    <w:rsid w:val="0011398F"/>
    <w:rsid w:val="00115679"/>
    <w:rsid w:val="0012288A"/>
    <w:rsid w:val="001326DF"/>
    <w:rsid w:val="00132DBA"/>
    <w:rsid w:val="00145A4A"/>
    <w:rsid w:val="00155AF9"/>
    <w:rsid w:val="00161AC2"/>
    <w:rsid w:val="0016692F"/>
    <w:rsid w:val="001809A9"/>
    <w:rsid w:val="0018273C"/>
    <w:rsid w:val="00185F90"/>
    <w:rsid w:val="00197137"/>
    <w:rsid w:val="001A6F62"/>
    <w:rsid w:val="001B0530"/>
    <w:rsid w:val="001B238B"/>
    <w:rsid w:val="001C54B7"/>
    <w:rsid w:val="001C5694"/>
    <w:rsid w:val="001C6F7A"/>
    <w:rsid w:val="001C739A"/>
    <w:rsid w:val="001D31E8"/>
    <w:rsid w:val="001E454A"/>
    <w:rsid w:val="001F5016"/>
    <w:rsid w:val="001F6919"/>
    <w:rsid w:val="001F7128"/>
    <w:rsid w:val="002013FD"/>
    <w:rsid w:val="0020693F"/>
    <w:rsid w:val="0020738E"/>
    <w:rsid w:val="00213811"/>
    <w:rsid w:val="00213CA5"/>
    <w:rsid w:val="00232CC7"/>
    <w:rsid w:val="00250AE8"/>
    <w:rsid w:val="00253940"/>
    <w:rsid w:val="0027023E"/>
    <w:rsid w:val="00270859"/>
    <w:rsid w:val="002740A1"/>
    <w:rsid w:val="00275346"/>
    <w:rsid w:val="002761C5"/>
    <w:rsid w:val="00294039"/>
    <w:rsid w:val="002A0F78"/>
    <w:rsid w:val="002A17A3"/>
    <w:rsid w:val="002A4ACF"/>
    <w:rsid w:val="002A5E22"/>
    <w:rsid w:val="002B6B83"/>
    <w:rsid w:val="002C357D"/>
    <w:rsid w:val="002C47B6"/>
    <w:rsid w:val="002C5058"/>
    <w:rsid w:val="002D2AAF"/>
    <w:rsid w:val="002D2BDC"/>
    <w:rsid w:val="002E4918"/>
    <w:rsid w:val="002F1039"/>
    <w:rsid w:val="00303350"/>
    <w:rsid w:val="00310CA8"/>
    <w:rsid w:val="00315D4C"/>
    <w:rsid w:val="00333E97"/>
    <w:rsid w:val="00334A76"/>
    <w:rsid w:val="00335FFA"/>
    <w:rsid w:val="00340FDA"/>
    <w:rsid w:val="003500A0"/>
    <w:rsid w:val="003673AC"/>
    <w:rsid w:val="00371FDD"/>
    <w:rsid w:val="003755D8"/>
    <w:rsid w:val="00377404"/>
    <w:rsid w:val="00377C92"/>
    <w:rsid w:val="0038037C"/>
    <w:rsid w:val="00381244"/>
    <w:rsid w:val="00384AD9"/>
    <w:rsid w:val="003869F9"/>
    <w:rsid w:val="003A285A"/>
    <w:rsid w:val="003B0995"/>
    <w:rsid w:val="003B1069"/>
    <w:rsid w:val="003B5D2E"/>
    <w:rsid w:val="003D12C4"/>
    <w:rsid w:val="003E151D"/>
    <w:rsid w:val="003E3151"/>
    <w:rsid w:val="003F04F2"/>
    <w:rsid w:val="003F66E2"/>
    <w:rsid w:val="004036B2"/>
    <w:rsid w:val="00415FA1"/>
    <w:rsid w:val="004164F0"/>
    <w:rsid w:val="00416BF0"/>
    <w:rsid w:val="00416D9D"/>
    <w:rsid w:val="004219E5"/>
    <w:rsid w:val="0045141C"/>
    <w:rsid w:val="00456664"/>
    <w:rsid w:val="00480D41"/>
    <w:rsid w:val="00491A16"/>
    <w:rsid w:val="00491D27"/>
    <w:rsid w:val="00495599"/>
    <w:rsid w:val="00496E13"/>
    <w:rsid w:val="004A4813"/>
    <w:rsid w:val="004C0EA6"/>
    <w:rsid w:val="004C2A23"/>
    <w:rsid w:val="004C4960"/>
    <w:rsid w:val="004D4A37"/>
    <w:rsid w:val="004D4C33"/>
    <w:rsid w:val="004D660A"/>
    <w:rsid w:val="004E4A9B"/>
    <w:rsid w:val="004E5E0D"/>
    <w:rsid w:val="004E7F04"/>
    <w:rsid w:val="0050646A"/>
    <w:rsid w:val="005133B6"/>
    <w:rsid w:val="005512BF"/>
    <w:rsid w:val="005656C3"/>
    <w:rsid w:val="00570501"/>
    <w:rsid w:val="00572210"/>
    <w:rsid w:val="00583D3C"/>
    <w:rsid w:val="00587630"/>
    <w:rsid w:val="00587F12"/>
    <w:rsid w:val="00591487"/>
    <w:rsid w:val="005945A5"/>
    <w:rsid w:val="005A4E8F"/>
    <w:rsid w:val="005A6BCB"/>
    <w:rsid w:val="005B3B63"/>
    <w:rsid w:val="005B4A5B"/>
    <w:rsid w:val="005B4B49"/>
    <w:rsid w:val="005C12B3"/>
    <w:rsid w:val="005E5029"/>
    <w:rsid w:val="005F1231"/>
    <w:rsid w:val="005F4E6B"/>
    <w:rsid w:val="005F669A"/>
    <w:rsid w:val="005F68B6"/>
    <w:rsid w:val="00617172"/>
    <w:rsid w:val="006228DA"/>
    <w:rsid w:val="00626C2E"/>
    <w:rsid w:val="00627927"/>
    <w:rsid w:val="006567B7"/>
    <w:rsid w:val="00656C24"/>
    <w:rsid w:val="006729DA"/>
    <w:rsid w:val="00681D07"/>
    <w:rsid w:val="00682CC2"/>
    <w:rsid w:val="006A3171"/>
    <w:rsid w:val="006A76A7"/>
    <w:rsid w:val="006B64CE"/>
    <w:rsid w:val="006B680C"/>
    <w:rsid w:val="006B7DE6"/>
    <w:rsid w:val="006C5AC5"/>
    <w:rsid w:val="006E4D7E"/>
    <w:rsid w:val="00701A38"/>
    <w:rsid w:val="00720F96"/>
    <w:rsid w:val="0072312F"/>
    <w:rsid w:val="0073498F"/>
    <w:rsid w:val="00755FBA"/>
    <w:rsid w:val="007566BF"/>
    <w:rsid w:val="00766E9C"/>
    <w:rsid w:val="007702DC"/>
    <w:rsid w:val="00772674"/>
    <w:rsid w:val="007824AA"/>
    <w:rsid w:val="00786EE3"/>
    <w:rsid w:val="00793DA9"/>
    <w:rsid w:val="007946C3"/>
    <w:rsid w:val="007A7D9D"/>
    <w:rsid w:val="007B6C35"/>
    <w:rsid w:val="007C36D7"/>
    <w:rsid w:val="007C37B0"/>
    <w:rsid w:val="007D7967"/>
    <w:rsid w:val="007E55EF"/>
    <w:rsid w:val="0082021B"/>
    <w:rsid w:val="00830DFC"/>
    <w:rsid w:val="00834F4C"/>
    <w:rsid w:val="008439EE"/>
    <w:rsid w:val="008446AA"/>
    <w:rsid w:val="008519D3"/>
    <w:rsid w:val="008617E4"/>
    <w:rsid w:val="0086561A"/>
    <w:rsid w:val="008811A8"/>
    <w:rsid w:val="008838F3"/>
    <w:rsid w:val="00886253"/>
    <w:rsid w:val="00894066"/>
    <w:rsid w:val="008979DE"/>
    <w:rsid w:val="008A0582"/>
    <w:rsid w:val="008A2F27"/>
    <w:rsid w:val="008B19D4"/>
    <w:rsid w:val="008B39EC"/>
    <w:rsid w:val="008C06C9"/>
    <w:rsid w:val="008C1F81"/>
    <w:rsid w:val="008E0F6A"/>
    <w:rsid w:val="008E3344"/>
    <w:rsid w:val="008E379E"/>
    <w:rsid w:val="008F0621"/>
    <w:rsid w:val="00902FFC"/>
    <w:rsid w:val="00916289"/>
    <w:rsid w:val="00924CB3"/>
    <w:rsid w:val="00925733"/>
    <w:rsid w:val="009307DA"/>
    <w:rsid w:val="0093107B"/>
    <w:rsid w:val="00935E93"/>
    <w:rsid w:val="0094128D"/>
    <w:rsid w:val="009476A8"/>
    <w:rsid w:val="0096098D"/>
    <w:rsid w:val="00965A4D"/>
    <w:rsid w:val="00987476"/>
    <w:rsid w:val="009971A1"/>
    <w:rsid w:val="009A03AC"/>
    <w:rsid w:val="009A2B79"/>
    <w:rsid w:val="009A4D1D"/>
    <w:rsid w:val="009A655E"/>
    <w:rsid w:val="009B08B4"/>
    <w:rsid w:val="009D3D99"/>
    <w:rsid w:val="009D57D4"/>
    <w:rsid w:val="009E0C58"/>
    <w:rsid w:val="009E6F15"/>
    <w:rsid w:val="009E7B82"/>
    <w:rsid w:val="009F3E50"/>
    <w:rsid w:val="00A23C94"/>
    <w:rsid w:val="00A24A18"/>
    <w:rsid w:val="00A255F8"/>
    <w:rsid w:val="00A472F4"/>
    <w:rsid w:val="00A60C43"/>
    <w:rsid w:val="00A7046D"/>
    <w:rsid w:val="00A93AE4"/>
    <w:rsid w:val="00A9551F"/>
    <w:rsid w:val="00AC25C2"/>
    <w:rsid w:val="00AC4184"/>
    <w:rsid w:val="00AD3CF2"/>
    <w:rsid w:val="00AF50B4"/>
    <w:rsid w:val="00B025D2"/>
    <w:rsid w:val="00B14EB1"/>
    <w:rsid w:val="00B156E9"/>
    <w:rsid w:val="00B27999"/>
    <w:rsid w:val="00B30731"/>
    <w:rsid w:val="00B3336C"/>
    <w:rsid w:val="00B36F7B"/>
    <w:rsid w:val="00B45E2F"/>
    <w:rsid w:val="00B46320"/>
    <w:rsid w:val="00B51B68"/>
    <w:rsid w:val="00B56A6D"/>
    <w:rsid w:val="00B70A76"/>
    <w:rsid w:val="00B711F4"/>
    <w:rsid w:val="00B92479"/>
    <w:rsid w:val="00BA2EBA"/>
    <w:rsid w:val="00BA5D7B"/>
    <w:rsid w:val="00BB318A"/>
    <w:rsid w:val="00BC768F"/>
    <w:rsid w:val="00BE0A61"/>
    <w:rsid w:val="00BE6A51"/>
    <w:rsid w:val="00BF18AA"/>
    <w:rsid w:val="00BF2F79"/>
    <w:rsid w:val="00BF4803"/>
    <w:rsid w:val="00BF5A64"/>
    <w:rsid w:val="00C053D9"/>
    <w:rsid w:val="00C06328"/>
    <w:rsid w:val="00C24524"/>
    <w:rsid w:val="00C2685A"/>
    <w:rsid w:val="00C32935"/>
    <w:rsid w:val="00C34F37"/>
    <w:rsid w:val="00C43C22"/>
    <w:rsid w:val="00C45CF5"/>
    <w:rsid w:val="00C644C3"/>
    <w:rsid w:val="00C65081"/>
    <w:rsid w:val="00C7028C"/>
    <w:rsid w:val="00C8136B"/>
    <w:rsid w:val="00C82D9E"/>
    <w:rsid w:val="00C85287"/>
    <w:rsid w:val="00CA4343"/>
    <w:rsid w:val="00CC505D"/>
    <w:rsid w:val="00CC6009"/>
    <w:rsid w:val="00CD11A2"/>
    <w:rsid w:val="00CD5EB4"/>
    <w:rsid w:val="00CD7836"/>
    <w:rsid w:val="00CE137E"/>
    <w:rsid w:val="00CE6EFC"/>
    <w:rsid w:val="00D0337D"/>
    <w:rsid w:val="00D03AF8"/>
    <w:rsid w:val="00D150BC"/>
    <w:rsid w:val="00D22BE1"/>
    <w:rsid w:val="00D24F77"/>
    <w:rsid w:val="00D34E4E"/>
    <w:rsid w:val="00D56692"/>
    <w:rsid w:val="00D6030C"/>
    <w:rsid w:val="00D60506"/>
    <w:rsid w:val="00D61C4E"/>
    <w:rsid w:val="00D62721"/>
    <w:rsid w:val="00D64214"/>
    <w:rsid w:val="00D64998"/>
    <w:rsid w:val="00D75FDA"/>
    <w:rsid w:val="00D76FAF"/>
    <w:rsid w:val="00D8510A"/>
    <w:rsid w:val="00D87A22"/>
    <w:rsid w:val="00D96CB8"/>
    <w:rsid w:val="00DC5518"/>
    <w:rsid w:val="00DD143A"/>
    <w:rsid w:val="00DE23E1"/>
    <w:rsid w:val="00DF4BE8"/>
    <w:rsid w:val="00E03D21"/>
    <w:rsid w:val="00E073A5"/>
    <w:rsid w:val="00E1039A"/>
    <w:rsid w:val="00E17C4C"/>
    <w:rsid w:val="00E21D86"/>
    <w:rsid w:val="00E2259F"/>
    <w:rsid w:val="00E30A83"/>
    <w:rsid w:val="00E410AF"/>
    <w:rsid w:val="00E412DA"/>
    <w:rsid w:val="00E43829"/>
    <w:rsid w:val="00E529C7"/>
    <w:rsid w:val="00E56BB8"/>
    <w:rsid w:val="00E5713E"/>
    <w:rsid w:val="00E62E22"/>
    <w:rsid w:val="00E725C8"/>
    <w:rsid w:val="00E8068E"/>
    <w:rsid w:val="00EA50DF"/>
    <w:rsid w:val="00EB2D1F"/>
    <w:rsid w:val="00EC4756"/>
    <w:rsid w:val="00ED15BC"/>
    <w:rsid w:val="00ED565B"/>
    <w:rsid w:val="00EE79BE"/>
    <w:rsid w:val="00EF59F7"/>
    <w:rsid w:val="00F04647"/>
    <w:rsid w:val="00F14773"/>
    <w:rsid w:val="00F3307C"/>
    <w:rsid w:val="00F41F61"/>
    <w:rsid w:val="00F45D8E"/>
    <w:rsid w:val="00F6353D"/>
    <w:rsid w:val="00F8409A"/>
    <w:rsid w:val="00F85D91"/>
    <w:rsid w:val="00F9572A"/>
    <w:rsid w:val="00FA0088"/>
    <w:rsid w:val="00FA0BFD"/>
    <w:rsid w:val="00FA399F"/>
    <w:rsid w:val="00FA7DF4"/>
    <w:rsid w:val="00FB5521"/>
    <w:rsid w:val="00FC20EB"/>
    <w:rsid w:val="00FD083A"/>
    <w:rsid w:val="00FD4377"/>
    <w:rsid w:val="00FF3CA6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9985"/>
    <o:shapelayout v:ext="edit">
      <o:idmap v:ext="edit" data="1"/>
    </o:shapelayout>
  </w:shapeDefaults>
  <w:decimalSymbol w:val=","/>
  <w:listSeparator w:val=";"/>
  <w15:docId w15:val="{A9A49EB0-E37F-46E4-9D35-D9810B1DD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65A4D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adpis8"/>
    <w:next w:val="Normln"/>
    <w:link w:val="Nadpis1Char"/>
    <w:uiPriority w:val="9"/>
    <w:qFormat/>
    <w:rsid w:val="00B51B68"/>
    <w:pPr>
      <w:numPr>
        <w:numId w:val="5"/>
      </w:numPr>
      <w:spacing w:before="600" w:line="360" w:lineRule="auto"/>
      <w:outlineLvl w:val="0"/>
    </w:pPr>
    <w:rPr>
      <w:rFonts w:ascii="Arial" w:hAnsi="Arial" w:cs="Arial"/>
      <w:sz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55F8"/>
    <w:pPr>
      <w:keepNext/>
      <w:keepLines/>
      <w:spacing w:before="40" w:after="0"/>
      <w:jc w:val="left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Nadpis6">
    <w:name w:val="heading 6"/>
    <w:basedOn w:val="Normln"/>
    <w:next w:val="Normln"/>
    <w:link w:val="Nadpis6Char"/>
    <w:qFormat/>
    <w:rsid w:val="00A255F8"/>
    <w:pPr>
      <w:keepNext/>
      <w:overflowPunct w:val="0"/>
      <w:autoSpaceDE w:val="0"/>
      <w:autoSpaceDN w:val="0"/>
      <w:adjustRightInd w:val="0"/>
      <w:spacing w:before="120" w:after="120" w:line="240" w:lineRule="auto"/>
      <w:jc w:val="left"/>
      <w:textAlignment w:val="baseline"/>
      <w:outlineLvl w:val="5"/>
    </w:pPr>
    <w:rPr>
      <w:rFonts w:ascii="Calibri" w:eastAsia="Times New Roman" w:hAnsi="Calibri" w:cs="Times New Roman"/>
      <w:b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A255F8"/>
    <w:pPr>
      <w:keepNext/>
      <w:overflowPunct w:val="0"/>
      <w:autoSpaceDE w:val="0"/>
      <w:autoSpaceDN w:val="0"/>
      <w:adjustRightInd w:val="0"/>
      <w:spacing w:before="480" w:after="240" w:line="240" w:lineRule="auto"/>
      <w:jc w:val="left"/>
      <w:textAlignment w:val="baseline"/>
      <w:outlineLvl w:val="7"/>
    </w:pPr>
    <w:rPr>
      <w:rFonts w:ascii="Calibri" w:eastAsia="Times New Roman" w:hAnsi="Calibri" w:cs="Times New Roman"/>
      <w:b/>
      <w:bCs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55F8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nhideWhenUsed/>
    <w:rsid w:val="00A25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255F8"/>
    <w:rPr>
      <w:rFonts w:ascii="Times New Roman" w:hAnsi="Times New Roman"/>
      <w:sz w:val="24"/>
    </w:rPr>
  </w:style>
  <w:style w:type="character" w:customStyle="1" w:styleId="Nadpis6Char">
    <w:name w:val="Nadpis 6 Char"/>
    <w:basedOn w:val="Standardnpsmoodstavce"/>
    <w:link w:val="Nadpis6"/>
    <w:rsid w:val="00A255F8"/>
    <w:rPr>
      <w:rFonts w:ascii="Calibri" w:eastAsia="Times New Roman" w:hAnsi="Calibri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A255F8"/>
    <w:rPr>
      <w:rFonts w:ascii="Calibri" w:eastAsia="Times New Roman" w:hAnsi="Calibri" w:cs="Times New Roman"/>
      <w:b/>
      <w:bCs/>
      <w:sz w:val="28"/>
      <w:szCs w:val="20"/>
      <w:lang w:eastAsia="cs-CZ"/>
    </w:rPr>
  </w:style>
  <w:style w:type="paragraph" w:styleId="Nzev">
    <w:name w:val="Title"/>
    <w:basedOn w:val="Normln"/>
    <w:link w:val="NzevChar"/>
    <w:qFormat/>
    <w:rsid w:val="00A255F8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Arial" w:eastAsia="Times New Roman" w:hAnsi="Arial" w:cs="Arial"/>
      <w:b/>
      <w:color w:val="FF0000"/>
      <w:sz w:val="4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A255F8"/>
    <w:rPr>
      <w:rFonts w:ascii="Arial" w:eastAsia="Times New Roman" w:hAnsi="Arial" w:cs="Arial"/>
      <w:b/>
      <w:color w:val="FF0000"/>
      <w:sz w:val="44"/>
      <w:szCs w:val="20"/>
      <w:lang w:eastAsia="cs-CZ"/>
    </w:rPr>
  </w:style>
  <w:style w:type="character" w:styleId="Hypertextovodkaz">
    <w:name w:val="Hyperlink"/>
    <w:rsid w:val="00A255F8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B51B68"/>
    <w:rPr>
      <w:rFonts w:ascii="Arial" w:eastAsia="Times New Roman" w:hAnsi="Arial" w:cs="Arial"/>
      <w:b/>
      <w:bCs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255F8"/>
    <w:rPr>
      <w:rFonts w:ascii="Arial" w:eastAsiaTheme="majorEastAsia" w:hAnsi="Arial" w:cstheme="majorBidi"/>
      <w:b/>
      <w:sz w:val="28"/>
      <w:szCs w:val="26"/>
    </w:rPr>
  </w:style>
  <w:style w:type="paragraph" w:styleId="Odstavecseseznamem">
    <w:name w:val="List Paragraph"/>
    <w:basedOn w:val="Normln"/>
    <w:uiPriority w:val="34"/>
    <w:qFormat/>
    <w:rsid w:val="00A255F8"/>
    <w:pPr>
      <w:ind w:left="720"/>
      <w:contextualSpacing/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56A6D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415F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5F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5FA1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5F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5FA1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5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FA1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15FA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15FA1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15FA1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4164F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4164F0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4164F0"/>
    <w:rPr>
      <w:vertAlign w:val="superscript"/>
    </w:rPr>
  </w:style>
  <w:style w:type="table" w:styleId="Mkatabulky">
    <w:name w:val="Table Grid"/>
    <w:basedOn w:val="Normlntabulka"/>
    <w:uiPriority w:val="39"/>
    <w:rsid w:val="004C4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902FFC"/>
    <w:pPr>
      <w:overflowPunct w:val="0"/>
      <w:autoSpaceDE w:val="0"/>
      <w:autoSpaceDN w:val="0"/>
      <w:adjustRightInd w:val="0"/>
      <w:spacing w:before="120" w:after="120" w:line="240" w:lineRule="auto"/>
      <w:jc w:val="left"/>
      <w:textAlignment w:val="baseline"/>
    </w:pPr>
    <w:rPr>
      <w:rFonts w:ascii="Calibri" w:eastAsia="Times New Roman" w:hAnsi="Calibri" w:cs="Times New Roman"/>
      <w:b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02FFC"/>
    <w:rPr>
      <w:rFonts w:ascii="Calibri" w:eastAsia="Times New Roman" w:hAnsi="Calibri" w:cs="Times New Roman"/>
      <w:b/>
      <w:sz w:val="24"/>
      <w:szCs w:val="20"/>
      <w:lang w:eastAsia="cs-CZ"/>
    </w:rPr>
  </w:style>
  <w:style w:type="paragraph" w:styleId="Textvbloku">
    <w:name w:val="Block Text"/>
    <w:basedOn w:val="Normln"/>
    <w:rsid w:val="00CD7836"/>
    <w:pPr>
      <w:spacing w:before="120" w:after="120" w:line="240" w:lineRule="auto"/>
      <w:ind w:left="113" w:right="113"/>
      <w:jc w:val="center"/>
    </w:pPr>
    <w:rPr>
      <w:rFonts w:ascii="Arial" w:eastAsia="Times New Roman" w:hAnsi="Arial" w:cs="Arial"/>
      <w:b/>
      <w:bCs/>
      <w:sz w:val="18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A7046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A7046D"/>
    <w:rPr>
      <w:rFonts w:ascii="Times New Roman" w:hAnsi="Times New Roman"/>
      <w:sz w:val="24"/>
    </w:rPr>
  </w:style>
  <w:style w:type="paragraph" w:customStyle="1" w:styleId="Default">
    <w:name w:val="Default"/>
    <w:rsid w:val="00145A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Bezmezer">
    <w:name w:val="No Spacing"/>
    <w:link w:val="BezmezerChar"/>
    <w:uiPriority w:val="99"/>
    <w:qFormat/>
    <w:rsid w:val="00AD3C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AD3CF2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unhideWhenUsed/>
    <w:rsid w:val="001326D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326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2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5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108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99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78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39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95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5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110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46404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37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0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22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6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7868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0001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022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17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084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267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9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12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5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20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4953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5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0289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966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4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17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049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0236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295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gastropraha9@seznam.cz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ougastro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ougastropraha9@seznam.cz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41071E-BF21-4117-A809-E38CCDBD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4912</TotalTime>
  <Pages>40</Pages>
  <Words>6824</Words>
  <Characters>40266</Characters>
  <Application>Microsoft Office Word</Application>
  <DocSecurity>0</DocSecurity>
  <Lines>335</Lines>
  <Paragraphs>93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Špička</dc:creator>
  <cp:keywords/>
  <dc:description/>
  <cp:lastModifiedBy>Olga Štěpničková</cp:lastModifiedBy>
  <cp:revision>99</cp:revision>
  <cp:lastPrinted>2023-10-25T08:04:00Z</cp:lastPrinted>
  <dcterms:created xsi:type="dcterms:W3CDTF">2019-01-09T09:10:00Z</dcterms:created>
  <dcterms:modified xsi:type="dcterms:W3CDTF">2024-01-10T14:07:00Z</dcterms:modified>
</cp:coreProperties>
</file>